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610E" w:rsidRPr="00A8610E" w:rsidRDefault="00A8610E" w:rsidP="00A8610E">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FF0000"/>
          <w:sz w:val="24"/>
          <w:szCs w:val="24"/>
          <w:lang w:val="es-MX" w:eastAsia="es-CL"/>
        </w:rPr>
        <w:t>ROMANOS</w:t>
      </w:r>
    </w:p>
    <w:p w:rsidR="00A8610E" w:rsidRPr="00A8610E" w:rsidRDefault="00A8610E" w:rsidP="00A8610E">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CAPÍTULO 7</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La Relación del Creyente con la Ley</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Los dos temas de Romanos capitulo 7 son 1) </w:t>
      </w:r>
      <w:r w:rsidRPr="00A8610E">
        <w:rPr>
          <w:rFonts w:ascii="Times New Roman" w:eastAsia="Times New Roman" w:hAnsi="Times New Roman" w:cs="Times New Roman"/>
          <w:b/>
          <w:sz w:val="24"/>
          <w:szCs w:val="24"/>
          <w:lang w:val="es-MX" w:eastAsia="es-CL"/>
        </w:rPr>
        <w:t>la relación del creyente con la ley</w:t>
      </w:r>
      <w:r w:rsidRPr="00A8610E">
        <w:rPr>
          <w:rFonts w:ascii="Times New Roman" w:eastAsia="Times New Roman" w:hAnsi="Times New Roman" w:cs="Times New Roman"/>
          <w:sz w:val="24"/>
          <w:szCs w:val="24"/>
          <w:lang w:val="es-MX" w:eastAsia="es-CL"/>
        </w:rPr>
        <w:t xml:space="preserve"> y 2) </w:t>
      </w:r>
      <w:r w:rsidRPr="00A8610E">
        <w:rPr>
          <w:rFonts w:ascii="Times New Roman" w:eastAsia="Times New Roman" w:hAnsi="Times New Roman" w:cs="Times New Roman"/>
          <w:b/>
          <w:sz w:val="24"/>
          <w:szCs w:val="24"/>
          <w:lang w:val="es-MX" w:eastAsia="es-CL"/>
        </w:rPr>
        <w:t>la</w:t>
      </w:r>
      <w:r w:rsidRPr="00A8610E">
        <w:rPr>
          <w:rFonts w:ascii="Times New Roman" w:eastAsia="Times New Roman" w:hAnsi="Times New Roman" w:cs="Times New Roman"/>
          <w:sz w:val="24"/>
          <w:szCs w:val="24"/>
          <w:lang w:val="es-MX" w:eastAsia="es-CL"/>
        </w:rPr>
        <w:t xml:space="preserve"> </w:t>
      </w:r>
      <w:r w:rsidRPr="00A8610E">
        <w:rPr>
          <w:rFonts w:ascii="Times New Roman" w:eastAsia="Times New Roman" w:hAnsi="Times New Roman" w:cs="Times New Roman"/>
          <w:b/>
          <w:sz w:val="24"/>
          <w:szCs w:val="24"/>
          <w:lang w:val="es-MX" w:eastAsia="es-CL"/>
        </w:rPr>
        <w:t xml:space="preserve">absoluta incapacidad de la ley para santificar. </w:t>
      </w:r>
      <w:r w:rsidRPr="00A8610E">
        <w:rPr>
          <w:rFonts w:ascii="Times New Roman" w:eastAsia="Times New Roman" w:hAnsi="Times New Roman" w:cs="Times New Roman"/>
          <w:sz w:val="24"/>
          <w:szCs w:val="24"/>
          <w:lang w:val="es-MX" w:eastAsia="es-CL"/>
        </w:rPr>
        <w:t xml:space="preserve">Comparemos </w:t>
      </w:r>
      <w:proofErr w:type="gramStart"/>
      <w:r w:rsidRPr="00A8610E">
        <w:rPr>
          <w:rFonts w:ascii="Times New Roman" w:eastAsia="Times New Roman" w:hAnsi="Times New Roman" w:cs="Times New Roman"/>
          <w:sz w:val="24"/>
          <w:szCs w:val="24"/>
          <w:lang w:val="es-MX" w:eastAsia="es-CL"/>
        </w:rPr>
        <w:t>Romanos</w:t>
      </w:r>
      <w:proofErr w:type="gramEnd"/>
      <w:r w:rsidRPr="00A8610E">
        <w:rPr>
          <w:rFonts w:ascii="Times New Roman" w:eastAsia="Times New Roman" w:hAnsi="Times New Roman" w:cs="Times New Roman"/>
          <w:sz w:val="24"/>
          <w:szCs w:val="24"/>
          <w:lang w:val="es-MX" w:eastAsia="es-CL"/>
        </w:rPr>
        <w:t xml:space="preserve"> capítulo 7 con Romanos capítulo 6:</w:t>
      </w:r>
    </w:p>
    <w:tbl>
      <w:tblPr>
        <w:tblW w:w="0" w:type="auto"/>
        <w:jc w:val="center"/>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75"/>
        <w:gridCol w:w="3240"/>
        <w:gridCol w:w="3563"/>
      </w:tblGrid>
      <w:tr w:rsidR="00A8610E" w:rsidRPr="00A8610E" w:rsidTr="00A8610E">
        <w:trPr>
          <w:jc w:val="center"/>
        </w:trPr>
        <w:tc>
          <w:tcPr>
            <w:tcW w:w="2575"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r>
            <w:r w:rsidRPr="00A8610E">
              <w:rPr>
                <w:rFonts w:ascii="Times New Roman" w:eastAsia="Times New Roman" w:hAnsi="Times New Roman" w:cs="Times New Roman"/>
                <w:sz w:val="24"/>
                <w:szCs w:val="24"/>
                <w:lang w:val="es-MX" w:eastAsia="es-CL"/>
              </w:rPr>
              <w:br/>
            </w:r>
          </w:p>
        </w:tc>
        <w:tc>
          <w:tcPr>
            <w:tcW w:w="3240"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r>
            <w:r w:rsidRPr="00A8610E">
              <w:rPr>
                <w:rFonts w:ascii="Times New Roman" w:eastAsia="Times New Roman" w:hAnsi="Times New Roman" w:cs="Times New Roman"/>
                <w:b/>
                <w:sz w:val="24"/>
                <w:szCs w:val="24"/>
                <w:lang w:val="es-MX" w:eastAsia="es-CL"/>
              </w:rPr>
              <w:t>Romanos 6</w:t>
            </w:r>
            <w:r w:rsidRPr="00A8610E">
              <w:rPr>
                <w:rFonts w:ascii="Times New Roman" w:eastAsia="Times New Roman" w:hAnsi="Times New Roman" w:cs="Times New Roman"/>
                <w:b/>
                <w:sz w:val="24"/>
                <w:szCs w:val="24"/>
                <w:lang w:val="es-MX" w:eastAsia="es-CL"/>
              </w:rPr>
              <w:br/>
            </w:r>
          </w:p>
        </w:tc>
        <w:tc>
          <w:tcPr>
            <w:tcW w:w="3563"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r>
            <w:r w:rsidRPr="00A8610E">
              <w:rPr>
                <w:rFonts w:ascii="Times New Roman" w:eastAsia="Times New Roman" w:hAnsi="Times New Roman" w:cs="Times New Roman"/>
                <w:b/>
                <w:sz w:val="24"/>
                <w:szCs w:val="24"/>
                <w:lang w:val="es-MX" w:eastAsia="es-CL"/>
              </w:rPr>
              <w:t>Romanos 7</w:t>
            </w:r>
            <w:r w:rsidRPr="00A8610E">
              <w:rPr>
                <w:rFonts w:ascii="Times New Roman" w:eastAsia="Times New Roman" w:hAnsi="Times New Roman" w:cs="Times New Roman"/>
                <w:b/>
                <w:sz w:val="24"/>
                <w:szCs w:val="24"/>
                <w:lang w:val="es-MX" w:eastAsia="es-CL"/>
              </w:rPr>
              <w:br/>
            </w:r>
          </w:p>
        </w:tc>
      </w:tr>
      <w:tr w:rsidR="00A8610E" w:rsidRPr="00A8610E" w:rsidTr="00A8610E">
        <w:trPr>
          <w:jc w:val="center"/>
        </w:trPr>
        <w:tc>
          <w:tcPr>
            <w:tcW w:w="2575"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t>Palabra Clave del Capítulo</w:t>
            </w:r>
          </w:p>
        </w:tc>
        <w:tc>
          <w:tcPr>
            <w:tcW w:w="3240"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t xml:space="preserve">PECADO </w:t>
            </w:r>
            <w:r w:rsidRPr="00A8610E">
              <w:rPr>
                <w:rFonts w:ascii="Times New Roman" w:eastAsia="Times New Roman" w:hAnsi="Times New Roman" w:cs="Times New Roman"/>
                <w:sz w:val="24"/>
                <w:szCs w:val="24"/>
                <w:lang w:val="es-MX" w:eastAsia="es-CL"/>
              </w:rPr>
              <w:t>(ver versículos 1, 2, 6, 7, 10-23) 11 veces</w:t>
            </w:r>
          </w:p>
        </w:tc>
        <w:tc>
          <w:tcPr>
            <w:tcW w:w="3563"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t xml:space="preserve">LEY </w:t>
            </w:r>
            <w:r w:rsidRPr="00A8610E">
              <w:rPr>
                <w:rFonts w:ascii="Times New Roman" w:eastAsia="Times New Roman" w:hAnsi="Times New Roman" w:cs="Times New Roman"/>
                <w:sz w:val="24"/>
                <w:szCs w:val="24"/>
                <w:lang w:val="es-MX" w:eastAsia="es-CL"/>
              </w:rPr>
              <w:t>(ver versículos 1-14, 16, 22, 25)  18 veces</w:t>
            </w:r>
          </w:p>
        </w:tc>
      </w:tr>
      <w:tr w:rsidR="00A8610E" w:rsidRPr="00A8610E" w:rsidTr="00A8610E">
        <w:trPr>
          <w:jc w:val="center"/>
        </w:trPr>
        <w:tc>
          <w:tcPr>
            <w:tcW w:w="2575"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t>La Relación del Creyente</w:t>
            </w:r>
          </w:p>
        </w:tc>
        <w:tc>
          <w:tcPr>
            <w:tcW w:w="3240"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r>
            <w:r w:rsidRPr="00A8610E">
              <w:rPr>
                <w:rFonts w:ascii="Times New Roman" w:eastAsia="Times New Roman" w:hAnsi="Times New Roman" w:cs="Times New Roman"/>
                <w:sz w:val="24"/>
                <w:szCs w:val="24"/>
                <w:lang w:val="es-MX" w:eastAsia="es-CL"/>
              </w:rPr>
              <w:t>La Relación del Creyente</w:t>
            </w:r>
            <w:r w:rsidRPr="00A8610E">
              <w:rPr>
                <w:rFonts w:ascii="Times New Roman" w:eastAsia="Times New Roman" w:hAnsi="Times New Roman" w:cs="Times New Roman"/>
                <w:b/>
                <w:sz w:val="24"/>
                <w:szCs w:val="24"/>
                <w:lang w:val="es-MX" w:eastAsia="es-CL"/>
              </w:rPr>
              <w:t xml:space="preserve"> </w:t>
            </w:r>
            <w:r w:rsidRPr="00A8610E">
              <w:rPr>
                <w:rFonts w:ascii="Times New Roman" w:eastAsia="Times New Roman" w:hAnsi="Times New Roman" w:cs="Times New Roman"/>
                <w:sz w:val="24"/>
                <w:szCs w:val="24"/>
                <w:lang w:val="es-MX" w:eastAsia="es-CL"/>
              </w:rPr>
              <w:t>con</w:t>
            </w:r>
            <w:r w:rsidRPr="00A8610E">
              <w:rPr>
                <w:rFonts w:ascii="Times New Roman" w:eastAsia="Times New Roman" w:hAnsi="Times New Roman" w:cs="Times New Roman"/>
                <w:b/>
                <w:sz w:val="24"/>
                <w:szCs w:val="24"/>
                <w:lang w:val="es-MX" w:eastAsia="es-CL"/>
              </w:rPr>
              <w:t xml:space="preserve"> </w:t>
            </w:r>
            <w:r w:rsidRPr="00A8610E">
              <w:rPr>
                <w:rFonts w:ascii="Times New Roman" w:eastAsia="Times New Roman" w:hAnsi="Times New Roman" w:cs="Times New Roman"/>
                <w:sz w:val="24"/>
                <w:szCs w:val="24"/>
                <w:lang w:val="es-MX" w:eastAsia="es-CL"/>
              </w:rPr>
              <w:t>el Pecado</w:t>
            </w:r>
          </w:p>
        </w:tc>
        <w:tc>
          <w:tcPr>
            <w:tcW w:w="3563"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r>
            <w:r w:rsidRPr="00A8610E">
              <w:rPr>
                <w:rFonts w:ascii="Times New Roman" w:eastAsia="Times New Roman" w:hAnsi="Times New Roman" w:cs="Times New Roman"/>
                <w:sz w:val="24"/>
                <w:szCs w:val="24"/>
                <w:lang w:val="es-MX" w:eastAsia="es-CL"/>
              </w:rPr>
              <w:t>La Relación del Creyente con la Ley</w:t>
            </w:r>
          </w:p>
        </w:tc>
      </w:tr>
      <w:tr w:rsidR="00A8610E" w:rsidRPr="00A8610E" w:rsidTr="00A8610E">
        <w:trPr>
          <w:jc w:val="center"/>
        </w:trPr>
        <w:tc>
          <w:tcPr>
            <w:tcW w:w="2575"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t xml:space="preserve"> Dominio</w:t>
            </w:r>
          </w:p>
        </w:tc>
        <w:tc>
          <w:tcPr>
            <w:tcW w:w="3240"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El pecado domina (6:14)</w:t>
            </w:r>
          </w:p>
        </w:tc>
        <w:tc>
          <w:tcPr>
            <w:tcW w:w="3563"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La ley domina (7:1)</w:t>
            </w:r>
          </w:p>
        </w:tc>
      </w:tr>
      <w:tr w:rsidR="00A8610E" w:rsidRPr="00A8610E" w:rsidTr="00A8610E">
        <w:trPr>
          <w:jc w:val="center"/>
        </w:trPr>
        <w:tc>
          <w:tcPr>
            <w:tcW w:w="2575"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t>Muerte</w:t>
            </w:r>
          </w:p>
        </w:tc>
        <w:tc>
          <w:tcPr>
            <w:tcW w:w="3240"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r>
            <w:r w:rsidRPr="00A8610E">
              <w:rPr>
                <w:rFonts w:ascii="Times New Roman" w:eastAsia="Times New Roman" w:hAnsi="Times New Roman" w:cs="Times New Roman"/>
                <w:sz w:val="24"/>
                <w:szCs w:val="24"/>
                <w:lang w:val="es-MX" w:eastAsia="es-CL"/>
              </w:rPr>
              <w:t>Yo morí al pecado (6:2)</w:t>
            </w:r>
          </w:p>
        </w:tc>
        <w:tc>
          <w:tcPr>
            <w:tcW w:w="3563"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r>
            <w:r w:rsidRPr="00A8610E">
              <w:rPr>
                <w:rFonts w:ascii="Times New Roman" w:eastAsia="Times New Roman" w:hAnsi="Times New Roman" w:cs="Times New Roman"/>
                <w:sz w:val="24"/>
                <w:szCs w:val="24"/>
                <w:lang w:val="es-MX" w:eastAsia="es-CL"/>
              </w:rPr>
              <w:t>Yo morí a la ley (7:1)</w:t>
            </w:r>
          </w:p>
        </w:tc>
      </w:tr>
      <w:tr w:rsidR="00A8610E" w:rsidRPr="00A8610E" w:rsidTr="00A8610E">
        <w:trPr>
          <w:jc w:val="center"/>
        </w:trPr>
        <w:tc>
          <w:tcPr>
            <w:tcW w:w="2575"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t>Libertad</w:t>
            </w:r>
          </w:p>
        </w:tc>
        <w:tc>
          <w:tcPr>
            <w:tcW w:w="3240"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r>
            <w:r w:rsidRPr="00A8610E">
              <w:rPr>
                <w:rFonts w:ascii="Times New Roman" w:eastAsia="Times New Roman" w:hAnsi="Times New Roman" w:cs="Times New Roman"/>
                <w:sz w:val="24"/>
                <w:szCs w:val="24"/>
                <w:lang w:val="es-MX" w:eastAsia="es-CL"/>
              </w:rPr>
              <w:t>Libre del pecado (6:8)</w:t>
            </w:r>
          </w:p>
        </w:tc>
        <w:tc>
          <w:tcPr>
            <w:tcW w:w="3563"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r>
            <w:r w:rsidRPr="00A8610E">
              <w:rPr>
                <w:rFonts w:ascii="Times New Roman" w:eastAsia="Times New Roman" w:hAnsi="Times New Roman" w:cs="Times New Roman"/>
                <w:sz w:val="24"/>
                <w:szCs w:val="24"/>
                <w:lang w:val="es-MX" w:eastAsia="es-CL"/>
              </w:rPr>
              <w:t>Libre (libertado) de la ley (7:3,6)</w:t>
            </w:r>
          </w:p>
        </w:tc>
      </w:tr>
      <w:tr w:rsidR="00A8610E" w:rsidRPr="00A8610E" w:rsidTr="00A8610E">
        <w:trPr>
          <w:jc w:val="center"/>
        </w:trPr>
        <w:tc>
          <w:tcPr>
            <w:tcW w:w="2575"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t>Novedad</w:t>
            </w:r>
          </w:p>
        </w:tc>
        <w:tc>
          <w:tcPr>
            <w:tcW w:w="3240"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Andar en VIDA nueva (6:4)</w:t>
            </w:r>
          </w:p>
        </w:tc>
        <w:tc>
          <w:tcPr>
            <w:tcW w:w="3563"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r>
            <w:r w:rsidRPr="00A8610E">
              <w:rPr>
                <w:rFonts w:ascii="Times New Roman" w:eastAsia="Times New Roman" w:hAnsi="Times New Roman" w:cs="Times New Roman"/>
                <w:sz w:val="24"/>
                <w:szCs w:val="24"/>
                <w:lang w:val="es-MX" w:eastAsia="es-CL"/>
              </w:rPr>
              <w:t>Servir en un régimen nuevo del ESPÍRITU (7:6)</w:t>
            </w:r>
          </w:p>
        </w:tc>
      </w:tr>
      <w:tr w:rsidR="00A8610E" w:rsidRPr="00A8610E" w:rsidTr="00A8610E">
        <w:trPr>
          <w:jc w:val="center"/>
        </w:trPr>
        <w:tc>
          <w:tcPr>
            <w:tcW w:w="2575"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w:t>
            </w:r>
            <w:r w:rsidRPr="00A8610E">
              <w:rPr>
                <w:rFonts w:ascii="Times New Roman" w:eastAsia="Times New Roman" w:hAnsi="Times New Roman" w:cs="Times New Roman"/>
                <w:b/>
                <w:sz w:val="24"/>
                <w:szCs w:val="24"/>
                <w:lang w:val="es-MX" w:eastAsia="es-CL"/>
              </w:rPr>
              <w:br/>
              <w:t>Fruto de la Carne</w:t>
            </w:r>
            <w:r w:rsidRPr="00A8610E">
              <w:rPr>
                <w:rFonts w:ascii="Times New Roman" w:eastAsia="Times New Roman" w:hAnsi="Times New Roman" w:cs="Times New Roman"/>
                <w:b/>
                <w:sz w:val="24"/>
                <w:szCs w:val="24"/>
                <w:lang w:val="es-MX" w:eastAsia="es-CL"/>
              </w:rPr>
              <w:br/>
              <w:t>Fruto del Espíritu</w:t>
            </w:r>
            <w:r w:rsidRPr="00A8610E">
              <w:rPr>
                <w:rFonts w:ascii="Times New Roman" w:eastAsia="Times New Roman" w:hAnsi="Times New Roman" w:cs="Times New Roman"/>
                <w:b/>
                <w:sz w:val="24"/>
                <w:szCs w:val="24"/>
                <w:lang w:val="es-MX" w:eastAsia="es-CL"/>
              </w:rPr>
              <w:br/>
              <w:t>(VIDA de Dios)</w:t>
            </w:r>
          </w:p>
        </w:tc>
        <w:tc>
          <w:tcPr>
            <w:tcW w:w="3240"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Romanos 6:21</w:t>
            </w:r>
            <w:r w:rsidRPr="00A8610E">
              <w:rPr>
                <w:rFonts w:ascii="Times New Roman" w:eastAsia="Times New Roman" w:hAnsi="Times New Roman" w:cs="Times New Roman"/>
                <w:sz w:val="24"/>
                <w:szCs w:val="24"/>
                <w:lang w:val="es-MX" w:eastAsia="es-CL"/>
              </w:rPr>
              <w:br/>
              <w:t>Romanos 6:22</w:t>
            </w:r>
          </w:p>
        </w:tc>
        <w:tc>
          <w:tcPr>
            <w:tcW w:w="3563"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Romanos 7:5</w:t>
            </w:r>
            <w:r w:rsidRPr="00A8610E">
              <w:rPr>
                <w:rFonts w:ascii="Times New Roman" w:eastAsia="Times New Roman" w:hAnsi="Times New Roman" w:cs="Times New Roman"/>
                <w:sz w:val="24"/>
                <w:szCs w:val="24"/>
                <w:lang w:val="es-MX" w:eastAsia="es-CL"/>
              </w:rPr>
              <w:br/>
              <w:t>Romanos 7:4</w:t>
            </w:r>
          </w:p>
        </w:tc>
      </w:tr>
    </w:tbl>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Para tener victoria en la vida cristiana, el creyente tiene que SABER, CONSIDERAR y PRESENTAR (ver apuntes de Romanos 6). La fe en la obra terminada de Cristo es clave. La tendencia humana es tratar de vivir la vida cristiana en la carne, por obras, por nuestro propio esfuerzo humano, por nuestro afán y desvelo, por nuestras luchas y contiendas, haciendo resoluciones, tratando de seguir reglas, normas y programas, etc. Mientras más tratamos, tanto más fallamos. El tema de Romanos capítulo 7 es que la santificación (santidad) por medio de la ley no da resultado. Ver Gálatas 3:1-5. </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Debemos recordar la afirmación que Pablo hace en Romanos 6:14 –“Porque el pecado no se enseñoreará de vosotros; pues no estáis bajo la ley, sino bajo la gracia”. Esto implica que si estuviéramos bajo la ley, el pecado tendría dominio sobre nosotros. ¿Qué significa GRACIA y qué significa LEY? Considere las palabras de </w:t>
      </w:r>
      <w:proofErr w:type="spellStart"/>
      <w:r w:rsidRPr="00A8610E">
        <w:rPr>
          <w:rFonts w:ascii="Times New Roman" w:eastAsia="Times New Roman" w:hAnsi="Times New Roman" w:cs="Times New Roman"/>
          <w:sz w:val="24"/>
          <w:szCs w:val="24"/>
          <w:lang w:val="es-MX" w:eastAsia="es-CL"/>
        </w:rPr>
        <w:t>Watchman</w:t>
      </w:r>
      <w:proofErr w:type="spellEnd"/>
      <w:r w:rsidRPr="00A8610E">
        <w:rPr>
          <w:rFonts w:ascii="Times New Roman" w:eastAsia="Times New Roman" w:hAnsi="Times New Roman" w:cs="Times New Roman"/>
          <w:sz w:val="24"/>
          <w:szCs w:val="24"/>
          <w:lang w:val="es-MX" w:eastAsia="es-CL"/>
        </w:rPr>
        <w:t xml:space="preserve"> </w:t>
      </w:r>
      <w:proofErr w:type="spellStart"/>
      <w:r w:rsidRPr="00A8610E">
        <w:rPr>
          <w:rFonts w:ascii="Times New Roman" w:eastAsia="Times New Roman" w:hAnsi="Times New Roman" w:cs="Times New Roman"/>
          <w:sz w:val="24"/>
          <w:szCs w:val="24"/>
          <w:lang w:val="es-MX" w:eastAsia="es-CL"/>
        </w:rPr>
        <w:t>Nee</w:t>
      </w:r>
      <w:proofErr w:type="spellEnd"/>
      <w:r w:rsidRPr="00A8610E">
        <w:rPr>
          <w:rFonts w:ascii="Times New Roman" w:eastAsia="Times New Roman" w:hAnsi="Times New Roman" w:cs="Times New Roman"/>
          <w:sz w:val="24"/>
          <w:szCs w:val="24"/>
          <w:lang w:val="es-MX" w:eastAsia="es-CL"/>
        </w:rPr>
        <w:t>:</w:t>
      </w:r>
    </w:p>
    <w:p w:rsidR="00A8610E" w:rsidRPr="00A8610E" w:rsidRDefault="00A8610E" w:rsidP="00A8610E">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Gracia significa que Dios hace algo por mí; ley significa que yo hago algo por Dios. Dios pone sobre mí ciertas demandas santas y rectas: eso es ley. Ahora, si ley significa que Dios requiere de mí que yo cumpla algo, entonces liberación de la ley significa que ÉL ya no requiere eso de mí, SINO QUE ÉL MISMO LO PROVEE. La ley implica que Dios requiere que yo haga algo para ÉL; liberación de la ley implica que ÉL me exime de hacer aquello, y que en gracia, ÉL Mismo lo hace. . . El problema de </w:t>
      </w:r>
      <w:r w:rsidRPr="00A8610E">
        <w:rPr>
          <w:rFonts w:ascii="Times New Roman" w:eastAsia="Times New Roman" w:hAnsi="Times New Roman" w:cs="Times New Roman"/>
          <w:sz w:val="24"/>
          <w:szCs w:val="24"/>
          <w:lang w:val="es-MX" w:eastAsia="es-CL"/>
        </w:rPr>
        <w:lastRenderedPageBreak/>
        <w:t xml:space="preserve">Romanos 7 es que el hombre en la carne trató de hacer algo para Dios. Tan pronto como tú tratas de agradar a Dios de esa manera, te pones bajo la ley, y la experiencia de Romanos 7 empieza a ser  tuya. </w:t>
      </w:r>
      <w:r w:rsidRPr="00A8610E">
        <w:rPr>
          <w:rFonts w:ascii="Times New Roman" w:eastAsia="Times New Roman" w:hAnsi="Times New Roman" w:cs="Times New Roman"/>
          <w:i/>
          <w:sz w:val="24"/>
          <w:szCs w:val="24"/>
          <w:lang w:val="es-MX" w:eastAsia="es-CL"/>
        </w:rPr>
        <w:t>(La Vida Cristiana</w:t>
      </w:r>
      <w:r w:rsidRPr="00A8610E">
        <w:rPr>
          <w:rFonts w:ascii="Times New Roman" w:eastAsia="Times New Roman" w:hAnsi="Times New Roman" w:cs="Times New Roman"/>
          <w:sz w:val="24"/>
          <w:szCs w:val="24"/>
          <w:lang w:val="es-MX" w:eastAsia="es-CL"/>
        </w:rPr>
        <w:t xml:space="preserve"> </w:t>
      </w:r>
      <w:r w:rsidRPr="00A8610E">
        <w:rPr>
          <w:rFonts w:ascii="Times New Roman" w:eastAsia="Times New Roman" w:hAnsi="Times New Roman" w:cs="Times New Roman"/>
          <w:i/>
          <w:sz w:val="24"/>
          <w:szCs w:val="24"/>
          <w:lang w:val="es-MX" w:eastAsia="es-CL"/>
        </w:rPr>
        <w:t>Normal.</w:t>
      </w:r>
      <w:r w:rsidRPr="00A8610E">
        <w:rPr>
          <w:rFonts w:ascii="Times New Roman" w:eastAsia="Times New Roman" w:hAnsi="Times New Roman" w:cs="Times New Roman"/>
          <w:sz w:val="24"/>
          <w:szCs w:val="24"/>
          <w:lang w:val="es-MX" w:eastAsia="es-CL"/>
        </w:rPr>
        <w:t xml:space="preserve"> El uso citas de </w:t>
      </w:r>
      <w:proofErr w:type="spellStart"/>
      <w:r w:rsidRPr="00A8610E">
        <w:rPr>
          <w:rFonts w:ascii="Times New Roman" w:eastAsia="Times New Roman" w:hAnsi="Times New Roman" w:cs="Times New Roman"/>
          <w:sz w:val="24"/>
          <w:szCs w:val="24"/>
          <w:lang w:val="es-MX" w:eastAsia="es-CL"/>
        </w:rPr>
        <w:t>Watchman</w:t>
      </w:r>
      <w:proofErr w:type="spellEnd"/>
      <w:r w:rsidRPr="00A8610E">
        <w:rPr>
          <w:rFonts w:ascii="Times New Roman" w:eastAsia="Times New Roman" w:hAnsi="Times New Roman" w:cs="Times New Roman"/>
          <w:sz w:val="24"/>
          <w:szCs w:val="24"/>
          <w:lang w:val="es-MX" w:eastAsia="es-CL"/>
        </w:rPr>
        <w:t xml:space="preserve"> </w:t>
      </w:r>
      <w:proofErr w:type="spellStart"/>
      <w:r w:rsidRPr="00A8610E">
        <w:rPr>
          <w:rFonts w:ascii="Times New Roman" w:eastAsia="Times New Roman" w:hAnsi="Times New Roman" w:cs="Times New Roman"/>
          <w:sz w:val="24"/>
          <w:szCs w:val="24"/>
          <w:lang w:val="es-MX" w:eastAsia="es-CL"/>
        </w:rPr>
        <w:t>Nee</w:t>
      </w:r>
      <w:proofErr w:type="spellEnd"/>
      <w:r w:rsidRPr="00A8610E">
        <w:rPr>
          <w:rFonts w:ascii="Times New Roman" w:eastAsia="Times New Roman" w:hAnsi="Times New Roman" w:cs="Times New Roman"/>
          <w:sz w:val="24"/>
          <w:szCs w:val="24"/>
          <w:lang w:val="es-MX" w:eastAsia="es-CL"/>
        </w:rPr>
        <w:t xml:space="preserve"> en este capítulo no significa que estemos de acuerdo con todo lo que él escribe).</w:t>
      </w:r>
    </w:p>
    <w:p w:rsidR="00A8610E" w:rsidRPr="00A8610E" w:rsidRDefault="00A8610E" w:rsidP="00A8610E">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El problema no es la ley (ver Romanos 7:12); el problema es el hombre pecador (Romanos 7:14; 8:7).</w:t>
      </w:r>
    </w:p>
    <w:p w:rsidR="00A8610E" w:rsidRPr="00A8610E" w:rsidRDefault="00A8610E" w:rsidP="00A8610E">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FF0000"/>
          <w:sz w:val="24"/>
          <w:szCs w:val="24"/>
          <w:lang w:val="es-MX" w:eastAsia="es-CL"/>
        </w:rPr>
        <w:t>Breve reseña de Romanos 7:1-6</w:t>
      </w:r>
    </w:p>
    <w:p w:rsidR="00A8610E" w:rsidRPr="00A8610E" w:rsidRDefault="00A8610E" w:rsidP="00A8610E">
      <w:pPr>
        <w:spacing w:before="100" w:beforeAutospacing="1" w:after="100" w:afterAutospacing="1" w:line="240" w:lineRule="auto"/>
        <w:ind w:left="1416"/>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FF0000"/>
          <w:sz w:val="24"/>
          <w:szCs w:val="24"/>
          <w:lang w:val="es-MX" w:eastAsia="es-CL"/>
        </w:rPr>
        <w:t>Versículo 1- Se expone el principio</w:t>
      </w:r>
      <w:r w:rsidRPr="00A8610E">
        <w:rPr>
          <w:rFonts w:ascii="Times New Roman" w:eastAsia="Times New Roman" w:hAnsi="Times New Roman" w:cs="Times New Roman"/>
          <w:b/>
          <w:color w:val="FF0000"/>
          <w:sz w:val="24"/>
          <w:szCs w:val="24"/>
          <w:lang w:val="es-MX" w:eastAsia="es-CL"/>
        </w:rPr>
        <w:br/>
        <w:t>Versículo 2-3 – Ilustración del matrimonio</w:t>
      </w:r>
      <w:r w:rsidRPr="00A8610E">
        <w:rPr>
          <w:rFonts w:ascii="Times New Roman" w:eastAsia="Times New Roman" w:hAnsi="Times New Roman" w:cs="Times New Roman"/>
          <w:b/>
          <w:color w:val="FF0000"/>
          <w:sz w:val="24"/>
          <w:szCs w:val="24"/>
          <w:lang w:val="es-MX" w:eastAsia="es-CL"/>
        </w:rPr>
        <w:br/>
        <w:t>Versículo 4 – Se da la aplicación</w:t>
      </w:r>
      <w:r w:rsidRPr="00A8610E">
        <w:rPr>
          <w:rFonts w:ascii="Times New Roman" w:eastAsia="Times New Roman" w:hAnsi="Times New Roman" w:cs="Times New Roman"/>
          <w:b/>
          <w:color w:val="FF0000"/>
          <w:sz w:val="24"/>
          <w:szCs w:val="24"/>
          <w:lang w:val="es-MX" w:eastAsia="es-CL"/>
        </w:rPr>
        <w:br/>
        <w:t>Versículo 5-6 – Se explica más ampliamente la aplicación</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7:1</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“Dominio”</w:t>
      </w:r>
      <w:r w:rsidRPr="00A8610E">
        <w:rPr>
          <w:rFonts w:ascii="Times New Roman" w:eastAsia="Times New Roman" w:hAnsi="Times New Roman" w:cs="Times New Roman"/>
          <w:sz w:val="24"/>
          <w:szCs w:val="24"/>
          <w:lang w:val="es-MX" w:eastAsia="es-CL"/>
        </w:rPr>
        <w:t xml:space="preserve"> significa estar bajo el señorío de. La ley es señor sobre el hombre (gobierna al hombre), de modo que el hombre está sometido a la ley mientras vive. EL ESTÁ BAJO LA LEY MIENTRAS VIVE. Hay una sola cosa que puede romper la relación del hombre con la ley: MUERTE.</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7:2-3 (la ilustración del matrimonio)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w:t>
      </w:r>
      <w:r w:rsidRPr="00A8610E">
        <w:rPr>
          <w:rFonts w:ascii="Times New Roman" w:eastAsia="Times New Roman" w:hAnsi="Times New Roman" w:cs="Times New Roman"/>
          <w:b/>
          <w:sz w:val="24"/>
          <w:szCs w:val="24"/>
          <w:lang w:val="es-MX" w:eastAsia="es-CL"/>
        </w:rPr>
        <w:t>Mujer casada</w:t>
      </w:r>
      <w:r w:rsidRPr="00A8610E">
        <w:rPr>
          <w:rFonts w:ascii="Times New Roman" w:eastAsia="Times New Roman" w:hAnsi="Times New Roman" w:cs="Times New Roman"/>
          <w:sz w:val="24"/>
          <w:szCs w:val="24"/>
          <w:lang w:val="es-MX" w:eastAsia="es-CL"/>
        </w:rPr>
        <w:t>” – tiene un marido y está sujeta a él. “Está sujeta” significa “unidos” (cuando dos personas se casan, ellos están unidos de por vida; están unidos el uno al otro hasta que la muerte los separe – ver Mateo 19:5-6). El matrimonio es un COMPROMISO hasta que una de las dos personas muere (ver 1 Corintios 7:39). Nadie puede ser libertado de la ley del matrimonio hasta que ocurre esta muerte.</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El matrimonio es un compromiso de por vida. Mientras el marido viva, ella no es libre para casarse con otra persona o para iniciar una relación con otra persona—esto sería adulterio. Si su marido muere, entonces ella es libre (1 Corintios 7:39). La muerte termina con la relación y permite una nueva relación. Para ver la enseñanza del Señor en cuanto al matrimonio y al divorcio, ver Lucas 16:18 (entre muchos otros lugares). El punto principal de esta ilustración es el siguiente: LA MUERTE ACABA LA RELACIÓN Y HACE POSIBLE UNA NUEVA RELACIÓN.</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7:4</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Estoy atado por la ley. La ley tiene dominio sobre mí (v.1). ¿Cómo puedo ser rescatado y puesto en libertad? (cf. v.6). En la muerte de Cristo, YO MORÍ: Yo morí a la ley. La ley no puede morir, pero yo morí. Mi muerte hace posible una nueva relación con un nuevo marido: “Para que seáis de Otro, del que resucitó de los muertos” (v.4). Por cuanto yo morí con Cristo, yo estoy LIBRE DE LA LEY. Por cuanto estoy vivo en Cristo, puedo ser UNIDO A ÉL EN UNA MARAVILLOSA RELACIÓN. Dios ha hecho posible (por SU gracia) que fuéramos desatados de la ley y fuéramos juntados a Jesucristo (en UNIÓN con ÉL). Ahora Cristo tiene dominio sobre mí, no la ley. La ley es un marido terrible –estricto, inflexible, severo, rígido, exigente e inconmovible. El Señor es un marido maravilloso—misericordioso, bondadoso y ÉL, por Su poder y por Su vida, me CAPACITA para agradarle. Tal como una relación matrimonial produce FRUTO (hijos), así mi matrimonio con Cristo produce fruto (ver Romanos 6:22; Gálatas 5:22-23). Ver también Juan 15:1-7; “fruto” “más fruto” “mucho fruto”.</w:t>
      </w:r>
    </w:p>
    <w:p w:rsidR="00A8610E" w:rsidRPr="00A8610E" w:rsidRDefault="00A8610E" w:rsidP="00A8610E">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A8610E">
        <w:rPr>
          <w:rFonts w:ascii="Times New Roman" w:eastAsia="Times New Roman" w:hAnsi="Times New Roman" w:cs="Times New Roman"/>
          <w:color w:val="FF0000"/>
          <w:sz w:val="24"/>
          <w:szCs w:val="24"/>
          <w:lang w:val="es-MX" w:eastAsia="es-CL"/>
        </w:rPr>
        <w:t xml:space="preserve">Note que hay una sola mujer, en tanto que hay dos maridos. La mujer está en una posición muy difícil, porque ella solo puede ser la esposa de uno de los dos y, desafortunadamente, ella está casada con el menos deseable. El hombre con el cual está casada es un buen hombre; pero el problema está en que el </w:t>
      </w:r>
      <w:r w:rsidRPr="00A8610E">
        <w:rPr>
          <w:rFonts w:ascii="Times New Roman" w:eastAsia="Times New Roman" w:hAnsi="Times New Roman" w:cs="Times New Roman"/>
          <w:color w:val="FF0000"/>
          <w:sz w:val="24"/>
          <w:szCs w:val="24"/>
          <w:lang w:val="es-MX" w:eastAsia="es-CL"/>
        </w:rPr>
        <w:lastRenderedPageBreak/>
        <w:t>marido y la mujer son totalmente inadecuados el uno para el otro. El es un hombre muy meticuloso, sumamente preciso; ella, por otra parte, es muy despreocupada. Con él todo es preciso y exacto; con ella todo es informal e improvisado. El quiere que todas las cosas sean metódicas, mientras que ella toma las cosas como vienen. ¿Cómo puede haber felicidad en un hogar como ese?</w:t>
      </w:r>
    </w:p>
    <w:p w:rsidR="00A8610E" w:rsidRPr="00A8610E" w:rsidRDefault="00A8610E" w:rsidP="00A8610E">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A8610E">
        <w:rPr>
          <w:rFonts w:ascii="Times New Roman" w:eastAsia="Times New Roman" w:hAnsi="Times New Roman" w:cs="Times New Roman"/>
          <w:color w:val="FF0000"/>
          <w:sz w:val="24"/>
          <w:szCs w:val="24"/>
          <w:lang w:val="es-MX" w:eastAsia="es-CL"/>
        </w:rPr>
        <w:t xml:space="preserve">El marido es también tan estricto. El está continuamente exigiéndole algo a su esposa. Sin embargo, no se le pueden encontrar faltas a él, porque como marido, él tiene derecho a esperar algo de su mujer; y todas sus demandas son perfectamente legítimas. Nada malo hay en el hombre y nada malo hay con sus demandas; el problema es que él no tiene la mujer adecuada para cumplirlas. La pobre mujer está muy atribulada. Ella está consciente de que a menudo comete faltas, pero, al vivir con semejante marido, parece que </w:t>
      </w:r>
      <w:r w:rsidRPr="00A8610E">
        <w:rPr>
          <w:rFonts w:ascii="Times New Roman" w:eastAsia="Times New Roman" w:hAnsi="Times New Roman" w:cs="Times New Roman"/>
          <w:i/>
          <w:color w:val="FF0000"/>
          <w:sz w:val="24"/>
          <w:szCs w:val="24"/>
          <w:lang w:val="es-MX" w:eastAsia="es-CL"/>
        </w:rPr>
        <w:t>todo</w:t>
      </w:r>
      <w:r w:rsidRPr="00A8610E">
        <w:rPr>
          <w:rFonts w:ascii="Times New Roman" w:eastAsia="Times New Roman" w:hAnsi="Times New Roman" w:cs="Times New Roman"/>
          <w:color w:val="FF0000"/>
          <w:sz w:val="24"/>
          <w:szCs w:val="24"/>
          <w:lang w:val="es-MX" w:eastAsia="es-CL"/>
        </w:rPr>
        <w:t xml:space="preserve"> lo que ella dice o hace está mal. ¿Hay alguna esperanza para ella? Si solo estuviese desposada con ese otro Hombre, todo estaría bien. El no es menos exigente que su marido, pero él también le ayuda mucho. Ella desearía mucho desposarse con ÉL, pero su marido vive aún. ¿Qué puede hacer? Ella está sujeta por ley a su marido, y a menos que él muera, ella no puede casarse legítimamente con ese otro Hombre. </w:t>
      </w:r>
    </w:p>
    <w:p w:rsidR="00A8610E" w:rsidRPr="00A8610E" w:rsidRDefault="00A8610E" w:rsidP="00A8610E">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A8610E">
        <w:rPr>
          <w:rFonts w:ascii="Times New Roman" w:eastAsia="Times New Roman" w:hAnsi="Times New Roman" w:cs="Times New Roman"/>
          <w:color w:val="FF0000"/>
          <w:sz w:val="24"/>
          <w:szCs w:val="24"/>
          <w:lang w:val="es-MX" w:eastAsia="es-CL"/>
        </w:rPr>
        <w:t>El primer marido es la Ley; el segundo marido es Cristo; y tú eres la mujer. La Ley requiere mucho, pero no ofrece ninguna ayuda para cumplir sus exigencias. El Señor Jesús requiere aún más (Mateo 5:21-48), pero lo que Él requiere de nosotros, Él mismo procede a efectuarlo en nosotros. La Ley nos hace demandas, pero nos deja sin ayuda para cumplirlas; Cristo hace demandas, pero ÉL Mismo las cumple en nosotros. No es sorprendente que la mujer desee librarse del primer marido para poder desposarse con aquel otro Hombre. Pero su única esperanza de liberación reside en la muerte del primer marido, y éste se aferra tenazmente a la vida. En realidad, no hay la más mínima esperanza de que muera (Mateo 5:18). La Ley permanecerá por toda la eternidad. Si la Ley nunca dejará de ser, ¿cómo podré unirme algún día a Cristo? ¿Cómo puedo casarme en segundas nupcias, si mi primer marido no quiere morir? Hay una única salida. Si él no quiere morir, yo puedo morir; y si yo muero, la relación matrimonial está disuelta. Los versículos 1-3 muestran que el marido debe morir, pero en el versículo 4 vemos que en realidad es la mujer la que muere. La Ley no se va, pero yo sí y mediante la muerte me libro de la Ley. ¿Cómo muero? Cuando Cristo fue crucificado, yo fui crucificado con ÉL. Esto fue hecho para siempre en el Monte Calvario (</w:t>
      </w:r>
      <w:proofErr w:type="spellStart"/>
      <w:r w:rsidRPr="00A8610E">
        <w:rPr>
          <w:rFonts w:ascii="Times New Roman" w:eastAsia="Times New Roman" w:hAnsi="Times New Roman" w:cs="Times New Roman"/>
          <w:color w:val="FF0000"/>
          <w:sz w:val="24"/>
          <w:szCs w:val="24"/>
          <w:lang w:val="es-MX" w:eastAsia="es-CL"/>
        </w:rPr>
        <w:t>Watchman</w:t>
      </w:r>
      <w:proofErr w:type="spellEnd"/>
      <w:r w:rsidRPr="00A8610E">
        <w:rPr>
          <w:rFonts w:ascii="Times New Roman" w:eastAsia="Times New Roman" w:hAnsi="Times New Roman" w:cs="Times New Roman"/>
          <w:color w:val="FF0000"/>
          <w:sz w:val="24"/>
          <w:szCs w:val="24"/>
          <w:lang w:val="es-MX" w:eastAsia="es-CL"/>
        </w:rPr>
        <w:t xml:space="preserve"> </w:t>
      </w:r>
      <w:proofErr w:type="spellStart"/>
      <w:r w:rsidRPr="00A8610E">
        <w:rPr>
          <w:rFonts w:ascii="Times New Roman" w:eastAsia="Times New Roman" w:hAnsi="Times New Roman" w:cs="Times New Roman"/>
          <w:color w:val="FF0000"/>
          <w:sz w:val="24"/>
          <w:szCs w:val="24"/>
          <w:lang w:val="es-MX" w:eastAsia="es-CL"/>
        </w:rPr>
        <w:t>Nee</w:t>
      </w:r>
      <w:proofErr w:type="spellEnd"/>
      <w:r w:rsidRPr="00A8610E">
        <w:rPr>
          <w:rFonts w:ascii="Times New Roman" w:eastAsia="Times New Roman" w:hAnsi="Times New Roman" w:cs="Times New Roman"/>
          <w:color w:val="FF0000"/>
          <w:sz w:val="24"/>
          <w:szCs w:val="24"/>
          <w:lang w:val="es-MX" w:eastAsia="es-CL"/>
        </w:rPr>
        <w:t xml:space="preserve">, </w:t>
      </w:r>
      <w:r w:rsidRPr="00A8610E">
        <w:rPr>
          <w:rFonts w:ascii="Times New Roman" w:eastAsia="Times New Roman" w:hAnsi="Times New Roman" w:cs="Times New Roman"/>
          <w:i/>
          <w:color w:val="FF0000"/>
          <w:sz w:val="24"/>
          <w:szCs w:val="24"/>
          <w:lang w:val="es-MX" w:eastAsia="es-CL"/>
        </w:rPr>
        <w:t>La Vida Cristiana</w:t>
      </w:r>
      <w:r w:rsidRPr="00A8610E">
        <w:rPr>
          <w:rFonts w:ascii="Times New Roman" w:eastAsia="Times New Roman" w:hAnsi="Times New Roman" w:cs="Times New Roman"/>
          <w:color w:val="FF0000"/>
          <w:sz w:val="24"/>
          <w:szCs w:val="24"/>
          <w:lang w:val="es-MX" w:eastAsia="es-CL"/>
        </w:rPr>
        <w:t xml:space="preserve"> </w:t>
      </w:r>
      <w:r w:rsidRPr="00A8610E">
        <w:rPr>
          <w:rFonts w:ascii="Times New Roman" w:eastAsia="Times New Roman" w:hAnsi="Times New Roman" w:cs="Times New Roman"/>
          <w:i/>
          <w:color w:val="FF0000"/>
          <w:sz w:val="24"/>
          <w:szCs w:val="24"/>
          <w:lang w:val="es-MX" w:eastAsia="es-CL"/>
        </w:rPr>
        <w:t>Normal</w:t>
      </w:r>
      <w:r w:rsidRPr="00A8610E">
        <w:rPr>
          <w:rFonts w:ascii="Times New Roman" w:eastAsia="Times New Roman" w:hAnsi="Times New Roman" w:cs="Times New Roman"/>
          <w:color w:val="FF0000"/>
          <w:sz w:val="24"/>
          <w:szCs w:val="24"/>
          <w:lang w:val="es-MX" w:eastAsia="es-CL"/>
        </w:rPr>
        <w:t>).</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Pero si yo estoy muerto, ¿cómo me puedo casar con otro? En la muerte de Cristo, yo morí y en la resurrección de Cristo, yo VIVO. De modo que puedo unirme en matrimonio a Cristo.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El creyente está desposado con Cristo. Es una RELACIÓN DE AMOR y no una RELACIÓN DE LEY (LEGAL). El Cristianismo consiste en esta relación de amor (vinculado a Cristo y en unión con ÉL). El Cristianismo no es una RELIGIÓN, es una relación con una PERSONA, el Hijo de Dios (Juan 17:3). No es </w:t>
      </w:r>
      <w:r w:rsidRPr="00A8610E">
        <w:rPr>
          <w:rFonts w:ascii="Times New Roman" w:eastAsia="Times New Roman" w:hAnsi="Times New Roman" w:cs="Times New Roman"/>
          <w:b/>
          <w:i/>
          <w:sz w:val="24"/>
          <w:szCs w:val="24"/>
          <w:lang w:val="es-MX" w:eastAsia="es-CL"/>
        </w:rPr>
        <w:t>hacer algo</w:t>
      </w:r>
      <w:r w:rsidRPr="00A8610E">
        <w:rPr>
          <w:rFonts w:ascii="Times New Roman" w:eastAsia="Times New Roman" w:hAnsi="Times New Roman" w:cs="Times New Roman"/>
          <w:sz w:val="24"/>
          <w:szCs w:val="24"/>
          <w:lang w:val="es-MX" w:eastAsia="es-CL"/>
        </w:rPr>
        <w:t xml:space="preserve">, sino es </w:t>
      </w:r>
      <w:r w:rsidRPr="00A8610E">
        <w:rPr>
          <w:rFonts w:ascii="Times New Roman" w:eastAsia="Times New Roman" w:hAnsi="Times New Roman" w:cs="Times New Roman"/>
          <w:b/>
          <w:i/>
          <w:sz w:val="24"/>
          <w:szCs w:val="24"/>
          <w:lang w:val="es-MX" w:eastAsia="es-CL"/>
        </w:rPr>
        <w:t>conocer a Alguien</w:t>
      </w:r>
      <w:r w:rsidRPr="00A8610E">
        <w:rPr>
          <w:rFonts w:ascii="Times New Roman" w:eastAsia="Times New Roman" w:hAnsi="Times New Roman" w:cs="Times New Roman"/>
          <w:sz w:val="24"/>
          <w:szCs w:val="24"/>
          <w:lang w:val="es-MX" w:eastAsia="es-CL"/>
        </w:rPr>
        <w:t xml:space="preserve"> (Juan 17:3; 1 Juan 2:3-4). No es un conjunto de reglas y no es un sistema de moral. Es una relación única e íntima con el único verdadero Dios y con Jesucristo, a quien ÉL ha enviado.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Muchos en nuestros días han perdido la visión de esta verdad. Para muchos la vida Cristiana ha degenerado en otro sistema religioso legal. Es común que la gente se vea envuelta en reglamentos y regulaciones y requerimientos y obligaciones. Es fácil que uno piense que la vida Cristiana consiste en leer la Biblia y en orar y en testificar y en memorizar y en hacer ciertas cosas y en dejar de hacer ciertas cosas. Sabemos </w:t>
      </w:r>
      <w:proofErr w:type="spellStart"/>
      <w:r w:rsidRPr="00A8610E">
        <w:rPr>
          <w:rFonts w:ascii="Times New Roman" w:eastAsia="Times New Roman" w:hAnsi="Times New Roman" w:cs="Times New Roman"/>
          <w:sz w:val="24"/>
          <w:szCs w:val="24"/>
          <w:lang w:val="es-MX" w:eastAsia="es-CL"/>
        </w:rPr>
        <w:t>como</w:t>
      </w:r>
      <w:proofErr w:type="spellEnd"/>
      <w:r w:rsidRPr="00A8610E">
        <w:rPr>
          <w:rFonts w:ascii="Times New Roman" w:eastAsia="Times New Roman" w:hAnsi="Times New Roman" w:cs="Times New Roman"/>
          <w:sz w:val="24"/>
          <w:szCs w:val="24"/>
          <w:lang w:val="es-MX" w:eastAsia="es-CL"/>
        </w:rPr>
        <w:t xml:space="preserve"> debería vivir un Cristiano, sabemos </w:t>
      </w:r>
      <w:proofErr w:type="spellStart"/>
      <w:r w:rsidRPr="00A8610E">
        <w:rPr>
          <w:rFonts w:ascii="Times New Roman" w:eastAsia="Times New Roman" w:hAnsi="Times New Roman" w:cs="Times New Roman"/>
          <w:sz w:val="24"/>
          <w:szCs w:val="24"/>
          <w:lang w:val="es-MX" w:eastAsia="es-CL"/>
        </w:rPr>
        <w:t>como</w:t>
      </w:r>
      <w:proofErr w:type="spellEnd"/>
      <w:r w:rsidRPr="00A8610E">
        <w:rPr>
          <w:rFonts w:ascii="Times New Roman" w:eastAsia="Times New Roman" w:hAnsi="Times New Roman" w:cs="Times New Roman"/>
          <w:sz w:val="24"/>
          <w:szCs w:val="24"/>
          <w:lang w:val="es-MX" w:eastAsia="es-CL"/>
        </w:rPr>
        <w:t xml:space="preserve"> debería actuar un Cristiano, sabemos </w:t>
      </w:r>
      <w:proofErr w:type="spellStart"/>
      <w:r w:rsidRPr="00A8610E">
        <w:rPr>
          <w:rFonts w:ascii="Times New Roman" w:eastAsia="Times New Roman" w:hAnsi="Times New Roman" w:cs="Times New Roman"/>
          <w:sz w:val="24"/>
          <w:szCs w:val="24"/>
          <w:lang w:val="es-MX" w:eastAsia="es-CL"/>
        </w:rPr>
        <w:t>como</w:t>
      </w:r>
      <w:proofErr w:type="spellEnd"/>
      <w:r w:rsidRPr="00A8610E">
        <w:rPr>
          <w:rFonts w:ascii="Times New Roman" w:eastAsia="Times New Roman" w:hAnsi="Times New Roman" w:cs="Times New Roman"/>
          <w:sz w:val="24"/>
          <w:szCs w:val="24"/>
          <w:lang w:val="es-MX" w:eastAsia="es-CL"/>
        </w:rPr>
        <w:t xml:space="preserve"> debería hablar un Cristiano, sabemos </w:t>
      </w:r>
      <w:proofErr w:type="spellStart"/>
      <w:r w:rsidRPr="00A8610E">
        <w:rPr>
          <w:rFonts w:ascii="Times New Roman" w:eastAsia="Times New Roman" w:hAnsi="Times New Roman" w:cs="Times New Roman"/>
          <w:sz w:val="24"/>
          <w:szCs w:val="24"/>
          <w:lang w:val="es-MX" w:eastAsia="es-CL"/>
        </w:rPr>
        <w:t>como</w:t>
      </w:r>
      <w:proofErr w:type="spellEnd"/>
      <w:r w:rsidRPr="00A8610E">
        <w:rPr>
          <w:rFonts w:ascii="Times New Roman" w:eastAsia="Times New Roman" w:hAnsi="Times New Roman" w:cs="Times New Roman"/>
          <w:sz w:val="24"/>
          <w:szCs w:val="24"/>
          <w:lang w:val="es-MX" w:eastAsia="es-CL"/>
        </w:rPr>
        <w:t xml:space="preserve"> debería pensar un Cristiano, sabemos la clase de cosas que un Cristiano debería hacer y sabemos la clase de cosas que un Cristiano no debería hacer, Y SIN DARNOS CUENTA, LA VIDA CRISTIANA HA PERDIDO EXACTAMENTE LO QUE LA DIFERENCIA DE CUALQUIER OTRA RELIGIÓN. No hemos comprendido el verdadero sentido.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lastRenderedPageBreak/>
        <w:t xml:space="preserve">Para enfatizar </w:t>
      </w:r>
      <w:proofErr w:type="spellStart"/>
      <w:r w:rsidRPr="00A8610E">
        <w:rPr>
          <w:rFonts w:ascii="Times New Roman" w:eastAsia="Times New Roman" w:hAnsi="Times New Roman" w:cs="Times New Roman"/>
          <w:sz w:val="24"/>
          <w:szCs w:val="24"/>
          <w:lang w:val="es-MX" w:eastAsia="es-CL"/>
        </w:rPr>
        <w:t>ésto</w:t>
      </w:r>
      <w:proofErr w:type="spellEnd"/>
      <w:r w:rsidRPr="00A8610E">
        <w:rPr>
          <w:rFonts w:ascii="Times New Roman" w:eastAsia="Times New Roman" w:hAnsi="Times New Roman" w:cs="Times New Roman"/>
          <w:sz w:val="24"/>
          <w:szCs w:val="24"/>
          <w:lang w:val="es-MX" w:eastAsia="es-CL"/>
        </w:rPr>
        <w:t>, veamos lo que la Biblia no dice:</w:t>
      </w:r>
    </w:p>
    <w:p w:rsidR="00A8610E" w:rsidRPr="00A8610E" w:rsidRDefault="00A8610E" w:rsidP="00A8610E">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Filipenses 1:21</w:t>
      </w:r>
      <w:r w:rsidRPr="00A8610E">
        <w:rPr>
          <w:rFonts w:ascii="Times New Roman" w:eastAsia="Times New Roman" w:hAnsi="Times New Roman" w:cs="Times New Roman"/>
          <w:sz w:val="24"/>
          <w:szCs w:val="24"/>
          <w:lang w:val="es-MX" w:eastAsia="es-CL"/>
        </w:rPr>
        <w:t xml:space="preserve"> – Para mi vivir es </w:t>
      </w:r>
      <w:r w:rsidRPr="00A8610E">
        <w:rPr>
          <w:rFonts w:ascii="Times New Roman" w:eastAsia="Times New Roman" w:hAnsi="Times New Roman" w:cs="Times New Roman"/>
          <w:b/>
          <w:i/>
          <w:sz w:val="24"/>
          <w:szCs w:val="24"/>
          <w:lang w:val="es-MX" w:eastAsia="es-CL"/>
        </w:rPr>
        <w:t>leer mi Biblia, memorizar las Escrituras, orar al menos</w:t>
      </w:r>
      <w:r w:rsidRPr="00A8610E">
        <w:rPr>
          <w:rFonts w:ascii="Times New Roman" w:eastAsia="Times New Roman" w:hAnsi="Times New Roman" w:cs="Times New Roman"/>
          <w:i/>
          <w:sz w:val="24"/>
          <w:szCs w:val="24"/>
          <w:lang w:val="es-MX" w:eastAsia="es-CL"/>
        </w:rPr>
        <w:t xml:space="preserve"> </w:t>
      </w:r>
      <w:r w:rsidRPr="00A8610E">
        <w:rPr>
          <w:rFonts w:ascii="Times New Roman" w:eastAsia="Times New Roman" w:hAnsi="Times New Roman" w:cs="Times New Roman"/>
          <w:b/>
          <w:i/>
          <w:sz w:val="24"/>
          <w:szCs w:val="24"/>
          <w:lang w:val="es-MX" w:eastAsia="es-CL"/>
        </w:rPr>
        <w:t>15 minutos diariamente y testificar en cada oportunidad.</w:t>
      </w:r>
    </w:p>
    <w:p w:rsidR="00A8610E" w:rsidRPr="00A8610E" w:rsidRDefault="00A8610E" w:rsidP="00A8610E">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Filipenses 3:8 –</w:t>
      </w:r>
      <w:r w:rsidRPr="00A8610E">
        <w:rPr>
          <w:rFonts w:ascii="Times New Roman" w:eastAsia="Times New Roman" w:hAnsi="Times New Roman" w:cs="Times New Roman"/>
          <w:sz w:val="24"/>
          <w:szCs w:val="24"/>
          <w:lang w:val="es-MX" w:eastAsia="es-CL"/>
        </w:rPr>
        <w:t xml:space="preserve"> Estimo todas las cosas como pérdida por la excelencia de </w:t>
      </w:r>
      <w:r w:rsidRPr="00A8610E">
        <w:rPr>
          <w:rFonts w:ascii="Times New Roman" w:eastAsia="Times New Roman" w:hAnsi="Times New Roman" w:cs="Times New Roman"/>
          <w:b/>
          <w:i/>
          <w:sz w:val="24"/>
          <w:szCs w:val="24"/>
          <w:lang w:val="es-MX" w:eastAsia="es-CL"/>
        </w:rPr>
        <w:t>tratar de cuidar</w:t>
      </w:r>
      <w:r w:rsidRPr="00A8610E">
        <w:rPr>
          <w:rFonts w:ascii="Times New Roman" w:eastAsia="Times New Roman" w:hAnsi="Times New Roman" w:cs="Times New Roman"/>
          <w:sz w:val="24"/>
          <w:szCs w:val="24"/>
          <w:lang w:val="es-MX" w:eastAsia="es-CL"/>
        </w:rPr>
        <w:t xml:space="preserve"> </w:t>
      </w:r>
      <w:r w:rsidRPr="00A8610E">
        <w:rPr>
          <w:rFonts w:ascii="Times New Roman" w:eastAsia="Times New Roman" w:hAnsi="Times New Roman" w:cs="Times New Roman"/>
          <w:b/>
          <w:i/>
          <w:sz w:val="24"/>
          <w:szCs w:val="24"/>
          <w:lang w:val="es-MX" w:eastAsia="es-CL"/>
        </w:rPr>
        <w:t>mi lengua, tratar de vencer mis malos hábitos y tratar de tener mis devocionales diarios.</w:t>
      </w:r>
    </w:p>
    <w:p w:rsidR="00A8610E" w:rsidRPr="00A8610E" w:rsidRDefault="00A8610E" w:rsidP="00A8610E">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Filipenses 3:10</w:t>
      </w:r>
      <w:r w:rsidRPr="00A8610E">
        <w:rPr>
          <w:rFonts w:ascii="Times New Roman" w:eastAsia="Times New Roman" w:hAnsi="Times New Roman" w:cs="Times New Roman"/>
          <w:sz w:val="24"/>
          <w:szCs w:val="24"/>
          <w:lang w:val="es-MX" w:eastAsia="es-CL"/>
        </w:rPr>
        <w:t xml:space="preserve"> – A fin de </w:t>
      </w:r>
      <w:r w:rsidRPr="00A8610E">
        <w:rPr>
          <w:rFonts w:ascii="Times New Roman" w:eastAsia="Times New Roman" w:hAnsi="Times New Roman" w:cs="Times New Roman"/>
          <w:b/>
          <w:i/>
          <w:sz w:val="24"/>
          <w:szCs w:val="24"/>
          <w:lang w:val="es-MX" w:eastAsia="es-CL"/>
        </w:rPr>
        <w:t xml:space="preserve">hacer </w:t>
      </w:r>
      <w:proofErr w:type="spellStart"/>
      <w:r w:rsidRPr="00A8610E">
        <w:rPr>
          <w:rFonts w:ascii="Times New Roman" w:eastAsia="Times New Roman" w:hAnsi="Times New Roman" w:cs="Times New Roman"/>
          <w:b/>
          <w:i/>
          <w:sz w:val="24"/>
          <w:szCs w:val="24"/>
          <w:lang w:val="es-MX" w:eastAsia="es-CL"/>
        </w:rPr>
        <w:t>ésto</w:t>
      </w:r>
      <w:proofErr w:type="spellEnd"/>
      <w:r w:rsidRPr="00A8610E">
        <w:rPr>
          <w:rFonts w:ascii="Times New Roman" w:eastAsia="Times New Roman" w:hAnsi="Times New Roman" w:cs="Times New Roman"/>
          <w:b/>
          <w:i/>
          <w:sz w:val="24"/>
          <w:szCs w:val="24"/>
          <w:lang w:val="es-MX" w:eastAsia="es-CL"/>
        </w:rPr>
        <w:t xml:space="preserve"> y evitar hacer aquello y obligarme a testificar y evitar toda apariencia de mal.</w:t>
      </w:r>
    </w:p>
    <w:p w:rsidR="00A8610E" w:rsidRPr="00A8610E" w:rsidRDefault="00A8610E" w:rsidP="00A8610E">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Apocalipsis 2:4</w:t>
      </w:r>
      <w:r w:rsidRPr="00A8610E">
        <w:rPr>
          <w:rFonts w:ascii="Times New Roman" w:eastAsia="Times New Roman" w:hAnsi="Times New Roman" w:cs="Times New Roman"/>
          <w:sz w:val="24"/>
          <w:szCs w:val="24"/>
          <w:lang w:val="es-MX" w:eastAsia="es-CL"/>
        </w:rPr>
        <w:t xml:space="preserve"> – Pero tengo contra ti que has dejado </w:t>
      </w:r>
      <w:r w:rsidRPr="00A8610E">
        <w:rPr>
          <w:rFonts w:ascii="Times New Roman" w:eastAsia="Times New Roman" w:hAnsi="Times New Roman" w:cs="Times New Roman"/>
          <w:b/>
          <w:i/>
          <w:sz w:val="24"/>
          <w:szCs w:val="24"/>
          <w:lang w:val="es-MX" w:eastAsia="es-CL"/>
        </w:rPr>
        <w:t>tu programa de lectura diaria de la Biblia y has quebrantado tus resoluciones de Año Nuevo y has fallado en guardar los 10 Mandamientos.</w:t>
      </w:r>
    </w:p>
    <w:p w:rsidR="00A8610E" w:rsidRPr="00A8610E" w:rsidRDefault="00A8610E" w:rsidP="00A8610E">
      <w:pPr>
        <w:spacing w:before="100" w:beforeAutospacing="1" w:after="100" w:afterAutospacing="1" w:line="240" w:lineRule="auto"/>
        <w:ind w:left="708"/>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2 Corintios 5:9</w:t>
      </w:r>
      <w:r w:rsidRPr="00A8610E">
        <w:rPr>
          <w:rFonts w:ascii="Times New Roman" w:eastAsia="Times New Roman" w:hAnsi="Times New Roman" w:cs="Times New Roman"/>
          <w:sz w:val="24"/>
          <w:szCs w:val="24"/>
          <w:lang w:val="es-MX" w:eastAsia="es-CL"/>
        </w:rPr>
        <w:t xml:space="preserve"> – Por tanto procuramos también, o ausentes o presentes, </w:t>
      </w:r>
      <w:r w:rsidRPr="00A8610E">
        <w:rPr>
          <w:rFonts w:ascii="Times New Roman" w:eastAsia="Times New Roman" w:hAnsi="Times New Roman" w:cs="Times New Roman"/>
          <w:b/>
          <w:i/>
          <w:sz w:val="24"/>
          <w:szCs w:val="24"/>
          <w:lang w:val="es-MX" w:eastAsia="es-CL"/>
        </w:rPr>
        <w:t>cuidar nuestra compostura, seguir nuestra dieta, memorizar versículos, tener suficiente descanso y no ver demasiados malos programas de televisión.</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¿Qué es lo que dicen realmente estos versículos? El énfasis en los versículos mencionados está en CONOCER y AMAR y AGRADAR a una PERSONA. Lee Colosenses 1:9-12 con cuidado. Nota el énfasis de esta gran oración: conocer Su voluntad (v.9), andar con ÉL (v.10), agradarle a ÉL (v.10), crecer en el conocimiento de ÉL (v.10), ser fortalecido por ÉL (v.11), tener gozo en ÉL (v.12), dar gracias a ÉL (v.12).</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Pensemos nuevamente en la relación matrimonial. Hay muchas cosas que el marido debe hacer y hay muchas cosas que el marido no tiene que hacer. Hay tareas que él debe ejecutar, hay responsabilidades que él debe llevar y hay obligaciones que él debe cumplir. Pero, ¿por qué hace él todas estas cosas? PORQUE EL HA DECIDIDO AMAR A UNA PERSONA –es decir, a su esposa. La esposa hace muchas cosas: prepara las comidas, lava los platos, limpia el piso, lava la ropa, etc. Pero, ¿POR QUÉ hace ella todas esas cosas? ¿Porque su esposo le ha dado una larga lista de DEBES y NO DEBES? Esperamos que no sea ésta la razón. Ella hace estas cosas porque está respondiendo al amor de su esposo. La relación matrimonial se basa en el amor, no en la ley.</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¿De qué se trata entonces la vida cristiana? La Vida Cristiana simplemente es conocer a una Persona, amarlo a ÉL, buscar agradarle a ÉL, andar con ÉL, honrarle a ÉL, obedecerle a ÉL, agradecerle a ÉL, gozarse en ÉL, deleitarse en ÉL, confiar en ÉL, crecer en ÉL, hablar con ÉL, hablar a otros acerca de ÉL, permanecer en ÉL, aprender de ÉL, aprender acerca de ÉL, estar a Sus pies y disfrutar de Su presencia. Note el énfasis en ÉL (en una PERSONA).</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Al vivir cada día, ¿estamos andando con una Persona y disfrutando SU presencia o estamos siguiendo una rutina religiosa legal? Si tenemos realmente esa relación de amor íntima y única con el Señor Jesucristo, </w:t>
      </w:r>
      <w:proofErr w:type="spellStart"/>
      <w:r w:rsidRPr="00A8610E">
        <w:rPr>
          <w:rFonts w:ascii="Times New Roman" w:eastAsia="Times New Roman" w:hAnsi="Times New Roman" w:cs="Times New Roman"/>
          <w:sz w:val="24"/>
          <w:szCs w:val="24"/>
          <w:lang w:val="es-MX" w:eastAsia="es-CL"/>
        </w:rPr>
        <w:t>ésto</w:t>
      </w:r>
      <w:proofErr w:type="spellEnd"/>
      <w:r w:rsidRPr="00A8610E">
        <w:rPr>
          <w:rFonts w:ascii="Times New Roman" w:eastAsia="Times New Roman" w:hAnsi="Times New Roman" w:cs="Times New Roman"/>
          <w:sz w:val="24"/>
          <w:szCs w:val="24"/>
          <w:lang w:val="es-MX" w:eastAsia="es-CL"/>
        </w:rPr>
        <w:t xml:space="preserve"> cambiará entonces todo lo que hagamos. Esto cambiará la ORACIÓN (orar es hablar a la Persona que amo). Esto cambiará nuestro ESTUDIO DE LA BIBLIA (deseo conocer mejor a esta Persona). Esto cambiará el TESTIFICAR (deseo que otros conozcan a esta Persona maravillosa. Deseo que otros conozcan al Cristo que yo conozco y amo). Compare Apocalipsis 2:2-4.</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¿Estamos caminando con una Persona o estamos ocupados con una religión? A la luz de Juan 17:3, ¿podemos decir de corazón: “YO CONOZCO A ESTA PERSONA COMO A MI SALVADOR, MI SEÑOR, MI AMIGO, MI SOBERANO MAESTRO, MI AYUDADOR, MI PASTOR, MI COMPAÑERO SIEMPRE-PRESENTE… (</w:t>
      </w:r>
      <w:proofErr w:type="gramStart"/>
      <w:r w:rsidRPr="00A8610E">
        <w:rPr>
          <w:rFonts w:ascii="Times New Roman" w:eastAsia="Times New Roman" w:hAnsi="Times New Roman" w:cs="Times New Roman"/>
          <w:sz w:val="24"/>
          <w:szCs w:val="24"/>
          <w:lang w:val="es-MX" w:eastAsia="es-CL"/>
        </w:rPr>
        <w:t>y</w:t>
      </w:r>
      <w:proofErr w:type="gramEnd"/>
      <w:r w:rsidRPr="00A8610E">
        <w:rPr>
          <w:rFonts w:ascii="Times New Roman" w:eastAsia="Times New Roman" w:hAnsi="Times New Roman" w:cs="Times New Roman"/>
          <w:sz w:val="24"/>
          <w:szCs w:val="24"/>
          <w:lang w:val="es-MX" w:eastAsia="es-CL"/>
        </w:rPr>
        <w:t xml:space="preserve"> tantas cosas más que podrían decirse)”?</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lastRenderedPageBreak/>
        <w:t>Romanos 7:5</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El versículo 4 habla sobre el fruto de la nueva relación; el versículo 5 mira el fruto que se producía bajo la antigua relación. En unión con Cristo y permaneciendo en ÉL, puedo llevar fruto para Dios (v.4). En la carne (ver Romanos 8:8-9), las pasiones pecaminosas que eran (excitadas) por la ley, obraban en nuestros miembros llevando fruto para muerte (v.5). Comparar también Romanos 6:21 (el fruto de la vida vieja) y Romanos 6:22 (el fruto de la vida nueva). La ley nunca podrá vencer mis pasiones. Solo puede excitar mis pasiones. Note las palabras que están unidas en este versículo: LEY— PECADO —MUERTE y compare luego con Romanos 8:2.</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7:6</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“Pero ahora (ahora que somos salvos y que estamos EN CRISTO), hemos sido (tiempo pasado) librados (soltados, relevados, compare 7:2 y 7:3 “</w:t>
      </w:r>
      <w:r w:rsidRPr="00A8610E">
        <w:rPr>
          <w:rFonts w:ascii="Times New Roman" w:eastAsia="Times New Roman" w:hAnsi="Times New Roman" w:cs="Times New Roman"/>
          <w:b/>
          <w:sz w:val="24"/>
          <w:szCs w:val="24"/>
          <w:lang w:val="es-MX" w:eastAsia="es-CL"/>
        </w:rPr>
        <w:t>libre</w:t>
      </w:r>
      <w:r w:rsidRPr="00A8610E">
        <w:rPr>
          <w:rFonts w:ascii="Times New Roman" w:eastAsia="Times New Roman" w:hAnsi="Times New Roman" w:cs="Times New Roman"/>
          <w:sz w:val="24"/>
          <w:szCs w:val="24"/>
          <w:lang w:val="es-MX" w:eastAsia="es-CL"/>
        </w:rPr>
        <w:t>”) de la ley por haber muerto para aquella en que estábamos sujetos (atados), de modo que sirvamos (como esclavos de Dios—Romanos 6:22) bajo el régimen nuevo del Espíritu (compare Romanos 8:2) y no bajo el régimen viejo de la letra (una referencia a la ley)”. La ley nunca puede libertar a una persona. Necesitamos el Espíritu de Dios y la vida de Dios. El creyente puede decir, “Yo morí a la ley por la muerte de Cristo y yo vivo para servir a Dios por la resurrección de Cristo”. Pablo lo dijo de esta manera, “Porque yo por la ley soy muerto para la ley, a fin de vivir para Dios” (Gálatas 2:19 y ver también Gálatas 2:20). ¿Has descubierto el maravilloso hecho de que como creyente en Cristo tú has MUERTO a la ley y que VIVES para Dios?</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7:7</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Note lo que se nos ha dicho hasta ahora acerca de la ley en este capítulo:</w:t>
      </w:r>
    </w:p>
    <w:tbl>
      <w:tblPr>
        <w:tblW w:w="6645"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6645"/>
      </w:tblGrid>
      <w:tr w:rsidR="00A8610E" w:rsidRPr="00A8610E" w:rsidTr="00A8610E">
        <w:trPr>
          <w:tblCellSpacing w:w="15" w:type="dxa"/>
          <w:jc w:val="center"/>
        </w:trPr>
        <w:tc>
          <w:tcPr>
            <w:tcW w:w="9525" w:type="dxa"/>
            <w:tcBorders>
              <w:top w:val="outset" w:sz="6" w:space="0" w:color="auto"/>
              <w:left w:val="outset" w:sz="6" w:space="0" w:color="auto"/>
              <w:bottom w:val="outset" w:sz="6" w:space="0" w:color="auto"/>
              <w:right w:val="outset" w:sz="6" w:space="0" w:color="auto"/>
            </w:tcBorders>
            <w:vAlign w:val="center"/>
            <w:hideMark/>
          </w:tcPr>
          <w:tbl>
            <w:tblPr>
              <w:tblW w:w="6330" w:type="dxa"/>
              <w:jc w:val="center"/>
              <w:tblCellSpacing w:w="15" w:type="dxa"/>
              <w:tblCellMar>
                <w:top w:w="15" w:type="dxa"/>
                <w:left w:w="15" w:type="dxa"/>
                <w:bottom w:w="15" w:type="dxa"/>
                <w:right w:w="15" w:type="dxa"/>
              </w:tblCellMar>
              <w:tblLook w:val="04A0"/>
            </w:tblPr>
            <w:tblGrid>
              <w:gridCol w:w="6330"/>
            </w:tblGrid>
            <w:tr w:rsidR="00A8610E" w:rsidRPr="00A8610E">
              <w:trPr>
                <w:tblCellSpacing w:w="15" w:type="dxa"/>
                <w:jc w:val="center"/>
              </w:trPr>
              <w:tc>
                <w:tcPr>
                  <w:tcW w:w="6210" w:type="dxa"/>
                  <w:vAlign w:val="center"/>
                  <w:hideMark/>
                </w:tcPr>
                <w:p w:rsidR="00A8610E" w:rsidRPr="00A8610E" w:rsidRDefault="00A8610E" w:rsidP="00A8610E">
                  <w:pPr>
                    <w:spacing w:after="0" w:line="240" w:lineRule="auto"/>
                    <w:divId w:val="471947610"/>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Versículo 2 - sujeto por la ley . . . libre (relevado) de la ley</w:t>
                  </w:r>
                  <w:r w:rsidRPr="00A8610E">
                    <w:rPr>
                      <w:rFonts w:ascii="Times New Roman" w:eastAsia="Times New Roman" w:hAnsi="Times New Roman" w:cs="Times New Roman"/>
                      <w:sz w:val="24"/>
                      <w:szCs w:val="24"/>
                      <w:lang w:val="es-MX" w:eastAsia="es-CL"/>
                    </w:rPr>
                    <w:br/>
                    <w:t>Versículo 3 – libre de la ley</w:t>
                  </w:r>
                  <w:r w:rsidRPr="00A8610E">
                    <w:rPr>
                      <w:rFonts w:ascii="Times New Roman" w:eastAsia="Times New Roman" w:hAnsi="Times New Roman" w:cs="Times New Roman"/>
                      <w:sz w:val="24"/>
                      <w:szCs w:val="24"/>
                      <w:lang w:val="es-MX" w:eastAsia="es-CL"/>
                    </w:rPr>
                    <w:br/>
                    <w:t>Versículo 4 – muerto a la ley</w:t>
                  </w:r>
                  <w:r w:rsidRPr="00A8610E">
                    <w:rPr>
                      <w:rFonts w:ascii="Times New Roman" w:eastAsia="Times New Roman" w:hAnsi="Times New Roman" w:cs="Times New Roman"/>
                      <w:sz w:val="24"/>
                      <w:szCs w:val="24"/>
                      <w:lang w:val="es-MX" w:eastAsia="es-CL"/>
                    </w:rPr>
                    <w:br/>
                    <w:t>Versículo 5 – la ley excita nuestras pasiones pecaminosas</w:t>
                  </w:r>
                  <w:r w:rsidRPr="00A8610E">
                    <w:rPr>
                      <w:rFonts w:ascii="Times New Roman" w:eastAsia="Times New Roman" w:hAnsi="Times New Roman" w:cs="Times New Roman"/>
                      <w:sz w:val="24"/>
                      <w:szCs w:val="24"/>
                      <w:lang w:val="es-MX" w:eastAsia="es-CL"/>
                    </w:rPr>
                    <w:br/>
                    <w:t>Versículo 6 – libres (relevados). . . estábamos (sujetos)</w:t>
                  </w:r>
                </w:p>
              </w:tc>
            </w:tr>
          </w:tbl>
          <w:p w:rsidR="00A8610E" w:rsidRPr="00A8610E" w:rsidRDefault="00A8610E" w:rsidP="00A8610E">
            <w:pPr>
              <w:spacing w:after="0" w:line="240" w:lineRule="auto"/>
              <w:rPr>
                <w:rFonts w:ascii="Times New Roman" w:eastAsia="Times New Roman" w:hAnsi="Times New Roman" w:cs="Times New Roman"/>
                <w:sz w:val="24"/>
                <w:szCs w:val="24"/>
                <w:lang w:eastAsia="es-CL"/>
              </w:rPr>
            </w:pPr>
          </w:p>
        </w:tc>
      </w:tr>
    </w:tbl>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La ley suena como algo horrible. Cuán terrible debe ser la ley que yo necesite ser librado de ella y necesite ser rescatado de ella. Me tiene sujeto y atado. Excita mis pasiones pecaminosas.</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La ley parece ser algo muy malo, pero no lo es, y Pablo corrige esta idea equivocada: “¿LA LEY ES PECADO?” ¿La ley es algo malo, pecaminoso, malvado? ¡DIOS NO LO PERMITA! ¡</w:t>
      </w:r>
      <w:proofErr w:type="spellStart"/>
      <w:r w:rsidRPr="00A8610E">
        <w:rPr>
          <w:rFonts w:ascii="Times New Roman" w:eastAsia="Times New Roman" w:hAnsi="Times New Roman" w:cs="Times New Roman"/>
          <w:sz w:val="24"/>
          <w:szCs w:val="24"/>
          <w:lang w:val="es-MX" w:eastAsia="es-CL"/>
        </w:rPr>
        <w:t>Que</w:t>
      </w:r>
      <w:proofErr w:type="spellEnd"/>
      <w:r w:rsidRPr="00A8610E">
        <w:rPr>
          <w:rFonts w:ascii="Times New Roman" w:eastAsia="Times New Roman" w:hAnsi="Times New Roman" w:cs="Times New Roman"/>
          <w:sz w:val="24"/>
          <w:szCs w:val="24"/>
          <w:lang w:val="es-MX" w:eastAsia="es-CL"/>
        </w:rPr>
        <w:t xml:space="preserve"> perezca tal pensamiento! ¡Que no sea así! El verdadero problema no es con la ley. ¡No culpes a la ley! (La pregunta es contestada en realidad en Romanos 7:12. La ley es, en efecto, lo opuesto al pecado).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Ver la ilustración del espejo bajo Romanos 3:20 de estos apuntes. El propósito del espejo es mostrar a la persona que su cara está sucia. El problema no es el espejo, sino la cara de la persona. El espejo no está sucio en absoluto. Pero el espejo revela la suciedad que hay en la cara. No puedes culpar al espejo por la cara sucia. “Pero”, significa “por el contrario”. La ley no es pecado, pero revela el pecado (Romanos 3:20). El espejo no está sucio, pero revela la suciedad. “No conocí el pecado”. Pablo ignoraba su propio pecado. (Antes de que apareciera el espejo, la persona pensaba que tenía una cara limpia). Tal como el espejo muestra la suciedad, así la ley muestra (y convence de) el pecado.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Pablo da un ejemplo específico de cómo la ley revela el pecado. Su ilustración es el Décimo Mandamiento. “Codiciar” significa “deseo intenso, tener un fuerte deseo por lo que otros tienen, avaricia, un gran anhelo por lo </w:t>
      </w:r>
      <w:r w:rsidRPr="00A8610E">
        <w:rPr>
          <w:rFonts w:ascii="Times New Roman" w:eastAsia="Times New Roman" w:hAnsi="Times New Roman" w:cs="Times New Roman"/>
          <w:sz w:val="24"/>
          <w:szCs w:val="24"/>
          <w:lang w:val="es-MX" w:eastAsia="es-CL"/>
        </w:rPr>
        <w:lastRenderedPageBreak/>
        <w:t xml:space="preserve">que pertenece a otro”. Parafraseando: “Yo habría sido ignorante de este desagradable pecado de codicia que había en mí, a no ser por el hecho de que Dios tiene un excelente espejo, hecho especialmente para revelar la avaricia de mi propio corazón, es decir, el Décimo Mandamiento (Éxodo 20:17): “NO </w:t>
      </w:r>
      <w:r w:rsidRPr="00A8610E">
        <w:rPr>
          <w:rFonts w:ascii="Times New Roman" w:eastAsia="Times New Roman" w:hAnsi="Times New Roman" w:cs="Times New Roman"/>
          <w:b/>
          <w:sz w:val="24"/>
          <w:szCs w:val="24"/>
          <w:lang w:val="es-MX" w:eastAsia="es-CL"/>
        </w:rPr>
        <w:t>CODICIARÁS</w:t>
      </w:r>
      <w:r w:rsidRPr="00A8610E">
        <w:rPr>
          <w:rFonts w:ascii="Times New Roman" w:eastAsia="Times New Roman" w:hAnsi="Times New Roman" w:cs="Times New Roman"/>
          <w:sz w:val="24"/>
          <w:szCs w:val="24"/>
          <w:lang w:val="es-MX" w:eastAsia="es-CL"/>
        </w:rPr>
        <w:t xml:space="preserve"> (NO TENDRÁS UN DESEO VEHEMENTE POR COSAS QUE PERTENECEN A OTROS)”.  Dios tiene un espejo muy especial para mostrar esa clase especial de suciedad, la suciedad de la codicia, y este espejo se llama el Décimo Mandamiento.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7:8</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“Mas el pecado</w:t>
      </w:r>
      <w:r w:rsidRPr="00A8610E">
        <w:rPr>
          <w:rFonts w:ascii="Times New Roman" w:eastAsia="Times New Roman" w:hAnsi="Times New Roman" w:cs="Times New Roman"/>
          <w:sz w:val="24"/>
          <w:szCs w:val="24"/>
          <w:lang w:val="es-MX" w:eastAsia="es-CL"/>
        </w:rPr>
        <w:t xml:space="preserve"> (el verdadero culpable), </w:t>
      </w:r>
      <w:r w:rsidRPr="00A8610E">
        <w:rPr>
          <w:rFonts w:ascii="Times New Roman" w:eastAsia="Times New Roman" w:hAnsi="Times New Roman" w:cs="Times New Roman"/>
          <w:b/>
          <w:sz w:val="24"/>
          <w:szCs w:val="24"/>
          <w:lang w:val="es-MX" w:eastAsia="es-CL"/>
        </w:rPr>
        <w:t>tomando ocasión</w:t>
      </w:r>
      <w:r w:rsidRPr="00A8610E">
        <w:rPr>
          <w:rFonts w:ascii="Times New Roman" w:eastAsia="Times New Roman" w:hAnsi="Times New Roman" w:cs="Times New Roman"/>
          <w:sz w:val="24"/>
          <w:szCs w:val="24"/>
          <w:lang w:val="es-MX" w:eastAsia="es-CL"/>
        </w:rPr>
        <w:t xml:space="preserve"> (oportunidad) </w:t>
      </w:r>
      <w:r w:rsidRPr="00A8610E">
        <w:rPr>
          <w:rFonts w:ascii="Times New Roman" w:eastAsia="Times New Roman" w:hAnsi="Times New Roman" w:cs="Times New Roman"/>
          <w:b/>
          <w:sz w:val="24"/>
          <w:szCs w:val="24"/>
          <w:lang w:val="es-MX" w:eastAsia="es-CL"/>
        </w:rPr>
        <w:t>por el mandamiento</w:t>
      </w:r>
      <w:r w:rsidRPr="00A8610E">
        <w:rPr>
          <w:rFonts w:ascii="Times New Roman" w:eastAsia="Times New Roman" w:hAnsi="Times New Roman" w:cs="Times New Roman"/>
          <w:sz w:val="24"/>
          <w:szCs w:val="24"/>
          <w:lang w:val="es-MX" w:eastAsia="es-CL"/>
        </w:rPr>
        <w:t xml:space="preserve"> (el Décimo Mandamiento),</w:t>
      </w:r>
      <w:r w:rsidRPr="00A8610E">
        <w:rPr>
          <w:rFonts w:ascii="Times New Roman" w:eastAsia="Times New Roman" w:hAnsi="Times New Roman" w:cs="Times New Roman"/>
          <w:b/>
          <w:sz w:val="24"/>
          <w:szCs w:val="24"/>
          <w:lang w:val="es-MX" w:eastAsia="es-CL"/>
        </w:rPr>
        <w:t xml:space="preserve"> produjo</w:t>
      </w:r>
      <w:r w:rsidRPr="00A8610E">
        <w:rPr>
          <w:rFonts w:ascii="Times New Roman" w:eastAsia="Times New Roman" w:hAnsi="Times New Roman" w:cs="Times New Roman"/>
          <w:sz w:val="24"/>
          <w:szCs w:val="24"/>
          <w:lang w:val="es-MX" w:eastAsia="es-CL"/>
        </w:rPr>
        <w:t xml:space="preserve"> (causó) </w:t>
      </w:r>
      <w:r w:rsidRPr="00A8610E">
        <w:rPr>
          <w:rFonts w:ascii="Times New Roman" w:eastAsia="Times New Roman" w:hAnsi="Times New Roman" w:cs="Times New Roman"/>
          <w:b/>
          <w:sz w:val="24"/>
          <w:szCs w:val="24"/>
          <w:lang w:val="es-MX" w:eastAsia="es-CL"/>
        </w:rPr>
        <w:t>en mí toda</w:t>
      </w:r>
      <w:r w:rsidRPr="00A8610E">
        <w:rPr>
          <w:rFonts w:ascii="Times New Roman" w:eastAsia="Times New Roman" w:hAnsi="Times New Roman" w:cs="Times New Roman"/>
          <w:sz w:val="24"/>
          <w:szCs w:val="24"/>
          <w:lang w:val="es-MX" w:eastAsia="es-CL"/>
        </w:rPr>
        <w:t xml:space="preserve"> (toda clase de) </w:t>
      </w:r>
      <w:r w:rsidRPr="00A8610E">
        <w:rPr>
          <w:rFonts w:ascii="Times New Roman" w:eastAsia="Times New Roman" w:hAnsi="Times New Roman" w:cs="Times New Roman"/>
          <w:b/>
          <w:sz w:val="24"/>
          <w:szCs w:val="24"/>
          <w:lang w:val="es-MX" w:eastAsia="es-CL"/>
        </w:rPr>
        <w:t>codicia</w:t>
      </w:r>
      <w:r w:rsidRPr="00A8610E">
        <w:rPr>
          <w:rFonts w:ascii="Times New Roman" w:eastAsia="Times New Roman" w:hAnsi="Times New Roman" w:cs="Times New Roman"/>
          <w:sz w:val="24"/>
          <w:szCs w:val="24"/>
          <w:lang w:val="es-MX" w:eastAsia="es-CL"/>
        </w:rPr>
        <w:t xml:space="preserve"> (anhelo, un fuerte y ardiente deseo, pasión); </w:t>
      </w:r>
      <w:r w:rsidRPr="00A8610E">
        <w:rPr>
          <w:rFonts w:ascii="Times New Roman" w:eastAsia="Times New Roman" w:hAnsi="Times New Roman" w:cs="Times New Roman"/>
          <w:b/>
          <w:sz w:val="24"/>
          <w:szCs w:val="24"/>
          <w:lang w:val="es-MX" w:eastAsia="es-CL"/>
        </w:rPr>
        <w:t>porque sin la ley</w:t>
      </w:r>
      <w:r w:rsidRPr="00A8610E">
        <w:rPr>
          <w:rFonts w:ascii="Times New Roman" w:eastAsia="Times New Roman" w:hAnsi="Times New Roman" w:cs="Times New Roman"/>
          <w:sz w:val="24"/>
          <w:szCs w:val="24"/>
          <w:lang w:val="es-MX" w:eastAsia="es-CL"/>
        </w:rPr>
        <w:t xml:space="preserve"> (antes de que viniera el mandamiento-v.9) </w:t>
      </w:r>
      <w:r w:rsidRPr="00A8610E">
        <w:rPr>
          <w:rFonts w:ascii="Times New Roman" w:eastAsia="Times New Roman" w:hAnsi="Times New Roman" w:cs="Times New Roman"/>
          <w:b/>
          <w:sz w:val="24"/>
          <w:szCs w:val="24"/>
          <w:lang w:val="es-MX" w:eastAsia="es-CL"/>
        </w:rPr>
        <w:t>el</w:t>
      </w:r>
      <w:r w:rsidRPr="00A8610E">
        <w:rPr>
          <w:rFonts w:ascii="Times New Roman" w:eastAsia="Times New Roman" w:hAnsi="Times New Roman" w:cs="Times New Roman"/>
          <w:sz w:val="24"/>
          <w:szCs w:val="24"/>
          <w:lang w:val="es-MX" w:eastAsia="es-CL"/>
        </w:rPr>
        <w:t xml:space="preserve"> </w:t>
      </w:r>
      <w:r w:rsidRPr="00A8610E">
        <w:rPr>
          <w:rFonts w:ascii="Times New Roman" w:eastAsia="Times New Roman" w:hAnsi="Times New Roman" w:cs="Times New Roman"/>
          <w:b/>
          <w:sz w:val="24"/>
          <w:szCs w:val="24"/>
          <w:lang w:val="es-MX" w:eastAsia="es-CL"/>
        </w:rPr>
        <w:t>pecado está muerto</w:t>
      </w:r>
      <w:r w:rsidRPr="00A8610E">
        <w:rPr>
          <w:rFonts w:ascii="Times New Roman" w:eastAsia="Times New Roman" w:hAnsi="Times New Roman" w:cs="Times New Roman"/>
          <w:sz w:val="24"/>
          <w:szCs w:val="24"/>
          <w:lang w:val="es-MX" w:eastAsia="es-CL"/>
        </w:rPr>
        <w:t xml:space="preserve"> (inactivo, sin vida, dormido, mostrando poca actividad)”. Sin el espejo, la persona no se da cuenta de su cara sucia, pero cuando aparece el espejo, esa suciedad parece cobrar vida. “Guau, mira esa suciedad”. Estaba allí todo el tiempo, pero el espejo lo hizo tomar conciencia de ella. Piensa en una serpiente enrollada durmiendo al sol. Está inactiva y casi parece muerta. Pero si vienes y la golpeas y molestas, esa serpiente realmente cobra vida (es puesta en actividad). Esto es lo que la ley hace con el pecado.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Ilustración</w:t>
      </w:r>
      <w:r w:rsidRPr="00A8610E">
        <w:rPr>
          <w:rFonts w:ascii="Times New Roman" w:eastAsia="Times New Roman" w:hAnsi="Times New Roman" w:cs="Times New Roman"/>
          <w:sz w:val="24"/>
          <w:szCs w:val="24"/>
          <w:lang w:val="es-MX" w:eastAsia="es-CL"/>
        </w:rPr>
        <w:t>: Piensa en el Segundo Mandamiento en Éxodo 20:4. Este mandamiento es santo y justo y bueno. Nada tiene de malo. Pero cuando el hombre pecador es confrontado con un mandamiento santo, ¿qué es lo que hace naturalmente? Se rebela y subleva en su contra. Dios dice TU DEBES y el rebelde responde ¡NO QUIERO! Dios dice TU NO DEBES y el rebelde dice ¡POR CIERTO QUE QUIERO! Así tenemos el trágico relato de Éxodo 32:7-8. El pecado de idolatría siempre estuvo en sus corazones, pero el mandamiento lo despertó. El pecado de idolatría estaba muerto e inactivo y dormido antes de que el mandamiento fuese dado. No habían tenido antes el hábito de hacer becerros de oro. La ley despertó e incitó el pecado. ¿Podemos culpar al Segundo Mandamiento por el becerro de oro? ¡Dios no lo permita!</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7:9</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“En un tiempo”</w:t>
      </w:r>
      <w:r w:rsidRPr="00A8610E">
        <w:rPr>
          <w:rFonts w:ascii="Times New Roman" w:eastAsia="Times New Roman" w:hAnsi="Times New Roman" w:cs="Times New Roman"/>
          <w:sz w:val="24"/>
          <w:szCs w:val="24"/>
          <w:lang w:val="es-MX" w:eastAsia="es-CL"/>
        </w:rPr>
        <w:t xml:space="preserve"> se refiere al tiempo antes de que Pablo fuese confrontado con la ley de Dios, al tiempo antes de que viniera la ley. “</w:t>
      </w:r>
      <w:r w:rsidRPr="00A8610E">
        <w:rPr>
          <w:rFonts w:ascii="Times New Roman" w:eastAsia="Times New Roman" w:hAnsi="Times New Roman" w:cs="Times New Roman"/>
          <w:b/>
          <w:sz w:val="24"/>
          <w:szCs w:val="24"/>
          <w:lang w:val="es-MX" w:eastAsia="es-CL"/>
        </w:rPr>
        <w:t>Vivía”</w:t>
      </w:r>
      <w:r w:rsidRPr="00A8610E">
        <w:rPr>
          <w:rFonts w:ascii="Times New Roman" w:eastAsia="Times New Roman" w:hAnsi="Times New Roman" w:cs="Times New Roman"/>
          <w:sz w:val="24"/>
          <w:szCs w:val="24"/>
          <w:lang w:val="es-MX" w:eastAsia="es-CL"/>
        </w:rPr>
        <w:t xml:space="preserve"> conlleva el significado de inalterado, despreocupado, no darse cuenta de la grave sentencia de muerte que pendía sobre él. Todo parecía en orden (como la persona con la cara sucia que aún no se había mirado en el espejo. Todo parecía bien, pero no estaba bien. El problema está, aún cuando yo todavía no me doy cuenta). </w:t>
      </w:r>
      <w:r w:rsidRPr="00A8610E">
        <w:rPr>
          <w:rFonts w:ascii="Times New Roman" w:eastAsia="Times New Roman" w:hAnsi="Times New Roman" w:cs="Times New Roman"/>
          <w:b/>
          <w:sz w:val="24"/>
          <w:szCs w:val="24"/>
          <w:lang w:val="es-MX" w:eastAsia="es-CL"/>
        </w:rPr>
        <w:t>“El pecado</w:t>
      </w:r>
      <w:r w:rsidRPr="00A8610E">
        <w:rPr>
          <w:rFonts w:ascii="Times New Roman" w:eastAsia="Times New Roman" w:hAnsi="Times New Roman" w:cs="Times New Roman"/>
          <w:sz w:val="24"/>
          <w:szCs w:val="24"/>
          <w:lang w:val="es-MX" w:eastAsia="es-CL"/>
        </w:rPr>
        <w:t xml:space="preserve"> </w:t>
      </w:r>
      <w:r w:rsidRPr="00A8610E">
        <w:rPr>
          <w:rFonts w:ascii="Times New Roman" w:eastAsia="Times New Roman" w:hAnsi="Times New Roman" w:cs="Times New Roman"/>
          <w:b/>
          <w:sz w:val="24"/>
          <w:szCs w:val="24"/>
          <w:lang w:val="es-MX" w:eastAsia="es-CL"/>
        </w:rPr>
        <w:t>revivió”</w:t>
      </w:r>
      <w:r w:rsidRPr="00A8610E">
        <w:rPr>
          <w:rFonts w:ascii="Times New Roman" w:eastAsia="Times New Roman" w:hAnsi="Times New Roman" w:cs="Times New Roman"/>
          <w:sz w:val="24"/>
          <w:szCs w:val="24"/>
          <w:lang w:val="es-MX" w:eastAsia="es-CL"/>
        </w:rPr>
        <w:t xml:space="preserve"> significa “el pecado volvió a la vida, volvió a vivir” (es una palabra que se usa para la resurrección). El mandamiento hace revivir el pecado y resucita el pecado (tal como la serpiente que repentinamente volvió a la vida). </w:t>
      </w:r>
      <w:r w:rsidRPr="00A8610E">
        <w:rPr>
          <w:rFonts w:ascii="Times New Roman" w:eastAsia="Times New Roman" w:hAnsi="Times New Roman" w:cs="Times New Roman"/>
          <w:b/>
          <w:sz w:val="24"/>
          <w:szCs w:val="24"/>
          <w:lang w:val="es-MX" w:eastAsia="es-CL"/>
        </w:rPr>
        <w:t>“Yo morí”</w:t>
      </w:r>
      <w:r w:rsidRPr="00A8610E">
        <w:rPr>
          <w:rFonts w:ascii="Times New Roman" w:eastAsia="Times New Roman" w:hAnsi="Times New Roman" w:cs="Times New Roman"/>
          <w:sz w:val="24"/>
          <w:szCs w:val="24"/>
          <w:lang w:val="es-MX" w:eastAsia="es-CL"/>
        </w:rPr>
        <w:t xml:space="preserve"> –de improviso me di cuenta que soy un trasgresor de la ley y los trasgresores de la ley merecen la muerte. Por lo cual la ley es llamada “el ministerio de muerte” y “el ministerio de condenación” (2 Corintios 3:7,9). La santa ley de Dios convence y “mata” al pecador.</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7:10</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“Era para vida”</w:t>
      </w:r>
      <w:r w:rsidRPr="00A8610E">
        <w:rPr>
          <w:rFonts w:ascii="Times New Roman" w:eastAsia="Times New Roman" w:hAnsi="Times New Roman" w:cs="Times New Roman"/>
          <w:sz w:val="24"/>
          <w:szCs w:val="24"/>
          <w:lang w:val="es-MX" w:eastAsia="es-CL"/>
        </w:rPr>
        <w:t xml:space="preserve"> – Esta expresión es explicada en Mateo 19:16-17 y en Lucas 10:25-28. Todo lo que una persona necesita hacer para VIVIR y para heredar la vida eterna es guardar la ley. Pero tiene que guardarla perfecta y completamente y tiene que hacerlo así durante toda su vida. El problema es que ninguna persona jamás ha hecho </w:t>
      </w:r>
      <w:proofErr w:type="spellStart"/>
      <w:r w:rsidRPr="00A8610E">
        <w:rPr>
          <w:rFonts w:ascii="Times New Roman" w:eastAsia="Times New Roman" w:hAnsi="Times New Roman" w:cs="Times New Roman"/>
          <w:sz w:val="24"/>
          <w:szCs w:val="24"/>
          <w:lang w:val="es-MX" w:eastAsia="es-CL"/>
        </w:rPr>
        <w:t>ésto</w:t>
      </w:r>
      <w:proofErr w:type="spellEnd"/>
      <w:r w:rsidRPr="00A8610E">
        <w:rPr>
          <w:rFonts w:ascii="Times New Roman" w:eastAsia="Times New Roman" w:hAnsi="Times New Roman" w:cs="Times New Roman"/>
          <w:sz w:val="24"/>
          <w:szCs w:val="24"/>
          <w:lang w:val="es-MX" w:eastAsia="es-CL"/>
        </w:rPr>
        <w:t xml:space="preserve"> y ningún pecador jamás hará esto. Los que tienen sus caras limpias, no tienen que temer al espejo. El problema es que ninguno de nosotros tenemos una cara limpia. Todos somos pecadores, de modo que la ley nos condena a todos. “</w:t>
      </w:r>
      <w:r w:rsidRPr="00A8610E">
        <w:rPr>
          <w:rFonts w:ascii="Times New Roman" w:eastAsia="Times New Roman" w:hAnsi="Times New Roman" w:cs="Times New Roman"/>
          <w:b/>
          <w:sz w:val="24"/>
          <w:szCs w:val="24"/>
          <w:lang w:val="es-MX" w:eastAsia="es-CL"/>
        </w:rPr>
        <w:t>A mí me resultó para muerte”—</w:t>
      </w:r>
      <w:r w:rsidRPr="00A8610E">
        <w:rPr>
          <w:rFonts w:ascii="Times New Roman" w:eastAsia="Times New Roman" w:hAnsi="Times New Roman" w:cs="Times New Roman"/>
          <w:sz w:val="24"/>
          <w:szCs w:val="24"/>
          <w:lang w:val="es-MX" w:eastAsia="es-CL"/>
        </w:rPr>
        <w:t>Cuando fui confrontado con la ley, me di cuenta de mi pecaminosa desobediencia a la ley y tuve que enfrentar el horrible castigo de una ley quebrantada, que es la muerte.</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lastRenderedPageBreak/>
        <w:t>Romanos 7:11</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¿Quién es responsable por engañarte y matarte? ¿Quién es el verdadero culpable? ¿Quién es el verdadero engañador y el verdadero homicida? EL PECADO.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color w:val="FF0000"/>
          <w:sz w:val="24"/>
          <w:szCs w:val="24"/>
          <w:lang w:val="es-MX" w:eastAsia="es-CL"/>
        </w:rPr>
        <w:t>Hebreos 3:13—EL PECADO, el engañador</w:t>
      </w:r>
      <w:r w:rsidRPr="00A8610E">
        <w:rPr>
          <w:rFonts w:ascii="Times New Roman" w:eastAsia="Times New Roman" w:hAnsi="Times New Roman" w:cs="Times New Roman"/>
          <w:color w:val="FF0000"/>
          <w:sz w:val="24"/>
          <w:szCs w:val="24"/>
          <w:lang w:val="es-MX" w:eastAsia="es-CL"/>
        </w:rPr>
        <w:br/>
        <w:t>Santiago 1:15 – El PECADO, el homicida</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El pecado tomó ventaja de la ley, se aprovechó de la ley.</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7:12</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Este versículo es la conclusión de la sección (la conclusión es indicada por las palabras </w:t>
      </w:r>
      <w:r w:rsidRPr="00A8610E">
        <w:rPr>
          <w:rFonts w:ascii="Times New Roman" w:eastAsia="Times New Roman" w:hAnsi="Times New Roman" w:cs="Times New Roman"/>
          <w:b/>
          <w:sz w:val="24"/>
          <w:szCs w:val="24"/>
          <w:lang w:val="es-MX" w:eastAsia="es-CL"/>
        </w:rPr>
        <w:t>“de manera</w:t>
      </w:r>
      <w:r w:rsidRPr="00A8610E">
        <w:rPr>
          <w:rFonts w:ascii="Times New Roman" w:eastAsia="Times New Roman" w:hAnsi="Times New Roman" w:cs="Times New Roman"/>
          <w:sz w:val="24"/>
          <w:szCs w:val="24"/>
          <w:lang w:val="es-MX" w:eastAsia="es-CL"/>
        </w:rPr>
        <w:t xml:space="preserve"> </w:t>
      </w:r>
      <w:r w:rsidRPr="00A8610E">
        <w:rPr>
          <w:rFonts w:ascii="Times New Roman" w:eastAsia="Times New Roman" w:hAnsi="Times New Roman" w:cs="Times New Roman"/>
          <w:b/>
          <w:sz w:val="24"/>
          <w:szCs w:val="24"/>
          <w:lang w:val="es-MX" w:eastAsia="es-CL"/>
        </w:rPr>
        <w:t>que”)</w:t>
      </w:r>
      <w:r w:rsidRPr="00A8610E">
        <w:rPr>
          <w:rFonts w:ascii="Times New Roman" w:eastAsia="Times New Roman" w:hAnsi="Times New Roman" w:cs="Times New Roman"/>
          <w:sz w:val="24"/>
          <w:szCs w:val="24"/>
          <w:lang w:val="es-MX" w:eastAsia="es-CL"/>
        </w:rPr>
        <w:t xml:space="preserve"> y responde a la pregunta surgida en el versículo 7. El problema no es la ley. La ley es una  imagen perfecta del Dios que la dio. (Es un excelente espejo. Puede mostrarme mi suciedad, pero no me puede limpiar). La ley es santa, pero no me puede hacer santo. La ley nunca puede santificar. Sólo puede mostrarme cuán impío soy. La ley es justa, pero nunca podrá justificarme (Romanos 3:20; Gálatas 2:16). Solo me puede condenar. La ley es buena, pero nunca puede hacerme bueno. Solo puede mostrarme mi miseria (Romanos 7:24) y el mal que mora en mí (Romanos 7:17-21).</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7:13</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Vemos nuevamente que el verdadero culpable es el pecado.  La ley no trae la muerte, EL PECADO LO HACE (Santiago 1:15; Romanos 6:23). No culpes a la ley. El verdadero enemigo es el pecado.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Pero el pecado usa lo que es </w:t>
      </w:r>
      <w:proofErr w:type="gramStart"/>
      <w:r w:rsidRPr="00A8610E">
        <w:rPr>
          <w:rFonts w:ascii="Times New Roman" w:eastAsia="Times New Roman" w:hAnsi="Times New Roman" w:cs="Times New Roman"/>
          <w:sz w:val="24"/>
          <w:szCs w:val="24"/>
          <w:lang w:val="es-MX" w:eastAsia="es-CL"/>
        </w:rPr>
        <w:t>bueno</w:t>
      </w:r>
      <w:proofErr w:type="gramEnd"/>
      <w:r w:rsidRPr="00A8610E">
        <w:rPr>
          <w:rFonts w:ascii="Times New Roman" w:eastAsia="Times New Roman" w:hAnsi="Times New Roman" w:cs="Times New Roman"/>
          <w:sz w:val="24"/>
          <w:szCs w:val="24"/>
          <w:lang w:val="es-MX" w:eastAsia="es-CL"/>
        </w:rPr>
        <w:t xml:space="preserve"> (la ley). “</w:t>
      </w:r>
      <w:r w:rsidRPr="00A8610E">
        <w:rPr>
          <w:rFonts w:ascii="Times New Roman" w:eastAsia="Times New Roman" w:hAnsi="Times New Roman" w:cs="Times New Roman"/>
          <w:b/>
          <w:sz w:val="24"/>
          <w:szCs w:val="24"/>
          <w:lang w:val="es-MX" w:eastAsia="es-CL"/>
        </w:rPr>
        <w:t>Sobremanera pecaminoso</w:t>
      </w:r>
      <w:r w:rsidRPr="00A8610E">
        <w:rPr>
          <w:rFonts w:ascii="Times New Roman" w:eastAsia="Times New Roman" w:hAnsi="Times New Roman" w:cs="Times New Roman"/>
          <w:sz w:val="24"/>
          <w:szCs w:val="24"/>
          <w:lang w:val="es-MX" w:eastAsia="es-CL"/>
        </w:rPr>
        <w:t>” significa “extremadamente pecaminoso”. La ley aumenta el pecado (la suciedad estaba allí todo el tiempo, pero yo no pensaba que tenía un problema hasta que me miré al espejo, y entonces pareció extremadamente sucio). Cuando quiera que nos miremos al lado de algo SANTO, nos veremos a nosotros mismos como absolutamente pecaminosos (comparar Isaías 6:1-5). Al lado de la SANTA LEY de Dios (v.12), nosotros aparecemos como totalmente impíos.</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Note las tres cosas que la ley hace respecto al pecado:</w:t>
      </w:r>
    </w:p>
    <w:p w:rsidR="00A8610E" w:rsidRPr="00A8610E" w:rsidRDefault="00A8610E" w:rsidP="00A8610E">
      <w:pPr>
        <w:spacing w:after="0" w:line="240" w:lineRule="auto"/>
        <w:rPr>
          <w:rFonts w:ascii="Times New Roman" w:eastAsia="Times New Roman" w:hAnsi="Times New Roman" w:cs="Times New Roman"/>
          <w:sz w:val="24"/>
          <w:szCs w:val="24"/>
          <w:lang w:eastAsia="es-CL"/>
        </w:rPr>
      </w:pPr>
    </w:p>
    <w:tbl>
      <w:tblPr>
        <w:tblW w:w="720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7200"/>
      </w:tblGrid>
      <w:tr w:rsidR="00A8610E" w:rsidRPr="00A8610E" w:rsidTr="00A8610E">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tbl>
            <w:tblPr>
              <w:tblW w:w="7035" w:type="dxa"/>
              <w:jc w:val="center"/>
              <w:tblCellSpacing w:w="15" w:type="dxa"/>
              <w:tblCellMar>
                <w:top w:w="15" w:type="dxa"/>
                <w:left w:w="15" w:type="dxa"/>
                <w:bottom w:w="15" w:type="dxa"/>
                <w:right w:w="15" w:type="dxa"/>
              </w:tblCellMar>
              <w:tblLook w:val="04A0"/>
            </w:tblPr>
            <w:tblGrid>
              <w:gridCol w:w="7035"/>
            </w:tblGrid>
            <w:tr w:rsidR="00A8610E" w:rsidRPr="00A8610E">
              <w:trPr>
                <w:tblCellSpacing w:w="15" w:type="dxa"/>
                <w:jc w:val="center"/>
              </w:trPr>
              <w:tc>
                <w:tcPr>
                  <w:tcW w:w="0" w:type="auto"/>
                  <w:vAlign w:val="center"/>
                  <w:hideMark/>
                </w:tcPr>
                <w:p w:rsidR="00A8610E" w:rsidRPr="00A8610E" w:rsidRDefault="00A8610E" w:rsidP="00A8610E">
                  <w:pPr>
                    <w:spacing w:after="0"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La ley </w:t>
                  </w:r>
                  <w:r w:rsidRPr="00A8610E">
                    <w:rPr>
                      <w:rFonts w:ascii="Times New Roman" w:eastAsia="Times New Roman" w:hAnsi="Times New Roman" w:cs="Times New Roman"/>
                      <w:b/>
                      <w:sz w:val="24"/>
                      <w:szCs w:val="24"/>
                      <w:lang w:val="es-MX" w:eastAsia="es-CL"/>
                    </w:rPr>
                    <w:t>REVELA</w:t>
                  </w:r>
                  <w:r w:rsidRPr="00A8610E">
                    <w:rPr>
                      <w:rFonts w:ascii="Times New Roman" w:eastAsia="Times New Roman" w:hAnsi="Times New Roman" w:cs="Times New Roman"/>
                      <w:sz w:val="24"/>
                      <w:szCs w:val="24"/>
                      <w:lang w:val="es-MX" w:eastAsia="es-CL"/>
                    </w:rPr>
                    <w:t xml:space="preserve"> EL PECADO (como un espejo) –v.7; Romanos 3:20</w:t>
                  </w:r>
                  <w:r w:rsidRPr="00A8610E">
                    <w:rPr>
                      <w:rFonts w:ascii="Times New Roman" w:eastAsia="Times New Roman" w:hAnsi="Times New Roman" w:cs="Times New Roman"/>
                      <w:sz w:val="24"/>
                      <w:szCs w:val="24"/>
                      <w:lang w:val="es-MX" w:eastAsia="es-CL"/>
                    </w:rPr>
                    <w:br/>
                  </w:r>
                  <w:r w:rsidRPr="00A8610E">
                    <w:rPr>
                      <w:rFonts w:ascii="Times New Roman" w:eastAsia="Times New Roman" w:hAnsi="Times New Roman" w:cs="Times New Roman"/>
                      <w:sz w:val="24"/>
                      <w:szCs w:val="24"/>
                      <w:lang w:val="es-MX" w:eastAsia="es-CL"/>
                    </w:rPr>
                    <w:br/>
                    <w:t xml:space="preserve">La ley </w:t>
                  </w:r>
                  <w:r w:rsidRPr="00A8610E">
                    <w:rPr>
                      <w:rFonts w:ascii="Times New Roman" w:eastAsia="Times New Roman" w:hAnsi="Times New Roman" w:cs="Times New Roman"/>
                      <w:b/>
                      <w:sz w:val="24"/>
                      <w:szCs w:val="24"/>
                      <w:lang w:val="es-MX" w:eastAsia="es-CL"/>
                    </w:rPr>
                    <w:t>DESPIERTA</w:t>
                  </w:r>
                  <w:r w:rsidRPr="00A8610E">
                    <w:rPr>
                      <w:rFonts w:ascii="Times New Roman" w:eastAsia="Times New Roman" w:hAnsi="Times New Roman" w:cs="Times New Roman"/>
                      <w:sz w:val="24"/>
                      <w:szCs w:val="24"/>
                      <w:lang w:val="es-MX" w:eastAsia="es-CL"/>
                    </w:rPr>
                    <w:t xml:space="preserve"> EL PECADO (ilustración de la serpiente) –v.5, 9</w:t>
                  </w:r>
                  <w:r w:rsidRPr="00A8610E">
                    <w:rPr>
                      <w:rFonts w:ascii="Times New Roman" w:eastAsia="Times New Roman" w:hAnsi="Times New Roman" w:cs="Times New Roman"/>
                      <w:sz w:val="24"/>
                      <w:szCs w:val="24"/>
                      <w:lang w:val="es-MX" w:eastAsia="es-CL"/>
                    </w:rPr>
                    <w:br/>
                  </w:r>
                  <w:r w:rsidRPr="00A8610E">
                    <w:rPr>
                      <w:rFonts w:ascii="Times New Roman" w:eastAsia="Times New Roman" w:hAnsi="Times New Roman" w:cs="Times New Roman"/>
                      <w:sz w:val="24"/>
                      <w:szCs w:val="24"/>
                      <w:lang w:val="es-MX" w:eastAsia="es-CL"/>
                    </w:rPr>
                    <w:br/>
                    <w:t xml:space="preserve">La ley a </w:t>
                  </w:r>
                  <w:r w:rsidRPr="00A8610E">
                    <w:rPr>
                      <w:rFonts w:ascii="Times New Roman" w:eastAsia="Times New Roman" w:hAnsi="Times New Roman" w:cs="Times New Roman"/>
                      <w:b/>
                      <w:sz w:val="24"/>
                      <w:szCs w:val="24"/>
                      <w:lang w:val="es-MX" w:eastAsia="es-CL"/>
                    </w:rPr>
                    <w:t>AUMENTA</w:t>
                  </w:r>
                  <w:r w:rsidRPr="00A8610E">
                    <w:rPr>
                      <w:rFonts w:ascii="Times New Roman" w:eastAsia="Times New Roman" w:hAnsi="Times New Roman" w:cs="Times New Roman"/>
                      <w:sz w:val="24"/>
                      <w:szCs w:val="24"/>
                      <w:lang w:val="es-MX" w:eastAsia="es-CL"/>
                    </w:rPr>
                    <w:t xml:space="preserve"> EL PECADO –v.13 y comparar con 1 Co.15:56</w:t>
                  </w:r>
                </w:p>
              </w:tc>
            </w:tr>
          </w:tbl>
          <w:p w:rsidR="00A8610E" w:rsidRPr="00A8610E" w:rsidRDefault="00A8610E" w:rsidP="00A8610E">
            <w:pPr>
              <w:spacing w:after="0" w:line="240" w:lineRule="auto"/>
              <w:rPr>
                <w:rFonts w:ascii="Times New Roman" w:eastAsia="Times New Roman" w:hAnsi="Times New Roman" w:cs="Times New Roman"/>
                <w:sz w:val="24"/>
                <w:szCs w:val="24"/>
                <w:lang w:eastAsia="es-CL"/>
              </w:rPr>
            </w:pPr>
          </w:p>
        </w:tc>
      </w:tr>
    </w:tbl>
    <w:p w:rsidR="00A8610E" w:rsidRPr="00A8610E" w:rsidRDefault="00A8610E" w:rsidP="00A8610E">
      <w:pPr>
        <w:spacing w:after="240" w:line="240" w:lineRule="auto"/>
        <w:rPr>
          <w:rFonts w:ascii="Times New Roman" w:eastAsia="Times New Roman" w:hAnsi="Times New Roman" w:cs="Times New Roman"/>
          <w:sz w:val="24"/>
          <w:szCs w:val="24"/>
          <w:lang w:eastAsia="es-CL"/>
        </w:rPr>
      </w:pP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7:14</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La ley es espiritual. No hay problema con la ley. La ley no es carnal. El verdadero problema SOY YO. En el versículo 14 el pronombre “</w:t>
      </w:r>
      <w:r w:rsidRPr="00A8610E">
        <w:rPr>
          <w:rFonts w:ascii="Times New Roman" w:eastAsia="Times New Roman" w:hAnsi="Times New Roman" w:cs="Times New Roman"/>
          <w:b/>
          <w:sz w:val="24"/>
          <w:szCs w:val="24"/>
          <w:lang w:val="es-MX" w:eastAsia="es-CL"/>
        </w:rPr>
        <w:t>YO”</w:t>
      </w:r>
      <w:r w:rsidRPr="00A8610E">
        <w:rPr>
          <w:rFonts w:ascii="Times New Roman" w:eastAsia="Times New Roman" w:hAnsi="Times New Roman" w:cs="Times New Roman"/>
          <w:sz w:val="24"/>
          <w:szCs w:val="24"/>
          <w:lang w:val="es-MX" w:eastAsia="es-CL"/>
        </w:rPr>
        <w:t xml:space="preserve"> es enfático. Yo soy carnal, vendido al pecado (soy un esclavo del pecado). Note cuántas veces el pronombre “yo” es repetido en los versículos siguientes. Note también que en el versículo 14 Pablo dice “Yo </w:t>
      </w:r>
      <w:r w:rsidRPr="00A8610E">
        <w:rPr>
          <w:rFonts w:ascii="Times New Roman" w:eastAsia="Times New Roman" w:hAnsi="Times New Roman" w:cs="Times New Roman"/>
          <w:b/>
          <w:sz w:val="24"/>
          <w:szCs w:val="24"/>
          <w:lang w:val="es-MX" w:eastAsia="es-CL"/>
        </w:rPr>
        <w:t>soy</w:t>
      </w:r>
      <w:r w:rsidRPr="00A8610E">
        <w:rPr>
          <w:rFonts w:ascii="Times New Roman" w:eastAsia="Times New Roman" w:hAnsi="Times New Roman" w:cs="Times New Roman"/>
          <w:sz w:val="24"/>
          <w:szCs w:val="24"/>
          <w:lang w:val="es-MX" w:eastAsia="es-CL"/>
        </w:rPr>
        <w:t xml:space="preserve"> carnal”. El no está hablando de su estado pasado, cuando era inconverso, sino de su condición presente. ¿Cómo es posible que un cristiano sea carnal, un esclavo del pecado?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lastRenderedPageBreak/>
        <w:t>Ante todo debemos reconocer que hay un sentido en el cual el verdadero creyente no es carnal. Romanos 8:9 dice  “no vivís según la carne, sino según el Espíritu”. Pablo se refiere a su vida no salva como el tiempo en que estaba “en la carne” (ver Romanos 7:5). En otras palabras, hablando posicionalmente, un verdadero creyente (una persona salva) ya no está en el reino de la carne, sino en el reino del Espíritu (</w:t>
      </w:r>
      <w:proofErr w:type="gramStart"/>
      <w:r w:rsidRPr="00A8610E">
        <w:rPr>
          <w:rFonts w:ascii="Times New Roman" w:eastAsia="Times New Roman" w:hAnsi="Times New Roman" w:cs="Times New Roman"/>
          <w:sz w:val="24"/>
          <w:szCs w:val="24"/>
          <w:lang w:val="es-MX" w:eastAsia="es-CL"/>
        </w:rPr>
        <w:t>Romanos</w:t>
      </w:r>
      <w:proofErr w:type="gramEnd"/>
      <w:r w:rsidRPr="00A8610E">
        <w:rPr>
          <w:rFonts w:ascii="Times New Roman" w:eastAsia="Times New Roman" w:hAnsi="Times New Roman" w:cs="Times New Roman"/>
          <w:sz w:val="24"/>
          <w:szCs w:val="24"/>
          <w:lang w:val="es-MX" w:eastAsia="es-CL"/>
        </w:rPr>
        <w:t xml:space="preserve"> 8:9): El está en Cristo y Cristo está en él. Posicionalmente así mismo, la persona salva ya no es esclava del pecado, como hemos visto en </w:t>
      </w:r>
      <w:proofErr w:type="gramStart"/>
      <w:r w:rsidRPr="00A8610E">
        <w:rPr>
          <w:rFonts w:ascii="Times New Roman" w:eastAsia="Times New Roman" w:hAnsi="Times New Roman" w:cs="Times New Roman"/>
          <w:sz w:val="24"/>
          <w:szCs w:val="24"/>
          <w:lang w:val="es-MX" w:eastAsia="es-CL"/>
        </w:rPr>
        <w:t>Romanos</w:t>
      </w:r>
      <w:proofErr w:type="gramEnd"/>
      <w:r w:rsidRPr="00A8610E">
        <w:rPr>
          <w:rFonts w:ascii="Times New Roman" w:eastAsia="Times New Roman" w:hAnsi="Times New Roman" w:cs="Times New Roman"/>
          <w:sz w:val="24"/>
          <w:szCs w:val="24"/>
          <w:lang w:val="es-MX" w:eastAsia="es-CL"/>
        </w:rPr>
        <w:t xml:space="preserve"> 6:17-18; 6:22. Sin embargo, en Romanos 7:14  Pablo no se está refiriendo a su gloriosa </w:t>
      </w:r>
      <w:r w:rsidRPr="00A8610E">
        <w:rPr>
          <w:rFonts w:ascii="Times New Roman" w:eastAsia="Times New Roman" w:hAnsi="Times New Roman" w:cs="Times New Roman"/>
          <w:b/>
          <w:i/>
          <w:sz w:val="24"/>
          <w:szCs w:val="24"/>
          <w:lang w:val="es-MX" w:eastAsia="es-CL"/>
        </w:rPr>
        <w:t>posición</w:t>
      </w:r>
      <w:r w:rsidRPr="00A8610E">
        <w:rPr>
          <w:rFonts w:ascii="Times New Roman" w:eastAsia="Times New Roman" w:hAnsi="Times New Roman" w:cs="Times New Roman"/>
          <w:sz w:val="24"/>
          <w:szCs w:val="24"/>
          <w:lang w:val="es-MX" w:eastAsia="es-CL"/>
        </w:rPr>
        <w:t>, sino a su</w:t>
      </w:r>
      <w:r w:rsidRPr="00A8610E">
        <w:rPr>
          <w:rFonts w:ascii="Times New Roman" w:eastAsia="Times New Roman" w:hAnsi="Times New Roman" w:cs="Times New Roman"/>
          <w:i/>
          <w:sz w:val="24"/>
          <w:szCs w:val="24"/>
          <w:lang w:val="es-MX" w:eastAsia="es-CL"/>
        </w:rPr>
        <w:t xml:space="preserve"> </w:t>
      </w:r>
      <w:r w:rsidRPr="00A8610E">
        <w:rPr>
          <w:rFonts w:ascii="Times New Roman" w:eastAsia="Times New Roman" w:hAnsi="Times New Roman" w:cs="Times New Roman"/>
          <w:b/>
          <w:i/>
          <w:sz w:val="24"/>
          <w:szCs w:val="24"/>
          <w:lang w:val="es-MX" w:eastAsia="es-CL"/>
        </w:rPr>
        <w:t>condición</w:t>
      </w:r>
      <w:r w:rsidRPr="00A8610E">
        <w:rPr>
          <w:rFonts w:ascii="Times New Roman" w:eastAsia="Times New Roman" w:hAnsi="Times New Roman" w:cs="Times New Roman"/>
          <w:sz w:val="24"/>
          <w:szCs w:val="24"/>
          <w:lang w:val="es-MX" w:eastAsia="es-CL"/>
        </w:rPr>
        <w:t xml:space="preserve"> presente. Se está refiriendo a su experiencia actual al vivir la vida cristiana. Y es posible que un verdadero cristiano tenga un ANDAR carnal (comparar 1 Corintios 3:1-4). Esto no significa que la vida cristiana de Pablo estuviera marcada y caracterizada por la carnalidad. Esto se contradice con todo lo que sabemos sobre el apóstol. Pero debemos decir que Romanos 7:15-24 fue la experiencia muy real del apóstol y </w:t>
      </w:r>
      <w:r w:rsidRPr="00A8610E">
        <w:rPr>
          <w:rFonts w:ascii="Times New Roman" w:eastAsia="Times New Roman" w:hAnsi="Times New Roman" w:cs="Times New Roman"/>
          <w:b/>
          <w:sz w:val="24"/>
          <w:szCs w:val="24"/>
          <w:lang w:val="es-MX" w:eastAsia="es-CL"/>
        </w:rPr>
        <w:t>todo</w:t>
      </w:r>
      <w:r w:rsidRPr="00A8610E">
        <w:rPr>
          <w:rFonts w:ascii="Times New Roman" w:eastAsia="Times New Roman" w:hAnsi="Times New Roman" w:cs="Times New Roman"/>
          <w:sz w:val="24"/>
          <w:szCs w:val="24"/>
          <w:lang w:val="es-MX" w:eastAsia="es-CL"/>
        </w:rPr>
        <w:t xml:space="preserve"> creyente honesto debe confesar que de un modo u otro, él también ha tenido las mismas experiencias y que ha pasado por las mismas luchas que el apóstol describe aquí.</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La esclavitud que estaba experimentando Pablo es explicada en los siguientes versículos:</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7:15</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“Porque”</w:t>
      </w:r>
      <w:r w:rsidRPr="00A8610E">
        <w:rPr>
          <w:rFonts w:ascii="Times New Roman" w:eastAsia="Times New Roman" w:hAnsi="Times New Roman" w:cs="Times New Roman"/>
          <w:sz w:val="24"/>
          <w:szCs w:val="24"/>
          <w:lang w:val="es-MX" w:eastAsia="es-CL"/>
        </w:rPr>
        <w:t xml:space="preserve"> –esto explica la expresión “vendido al pecado” (esclavo del pecado) del v.14. ¿Qué es un esclavo? Un esclavo es una persona que está bajo el dominio de otro, y por </w:t>
      </w:r>
      <w:proofErr w:type="spellStart"/>
      <w:r w:rsidRPr="00A8610E">
        <w:rPr>
          <w:rFonts w:ascii="Times New Roman" w:eastAsia="Times New Roman" w:hAnsi="Times New Roman" w:cs="Times New Roman"/>
          <w:sz w:val="24"/>
          <w:szCs w:val="24"/>
          <w:lang w:val="es-MX" w:eastAsia="es-CL"/>
        </w:rPr>
        <w:t>ésto</w:t>
      </w:r>
      <w:proofErr w:type="spellEnd"/>
      <w:r w:rsidRPr="00A8610E">
        <w:rPr>
          <w:rFonts w:ascii="Times New Roman" w:eastAsia="Times New Roman" w:hAnsi="Times New Roman" w:cs="Times New Roman"/>
          <w:sz w:val="24"/>
          <w:szCs w:val="24"/>
          <w:lang w:val="es-MX" w:eastAsia="es-CL"/>
        </w:rPr>
        <w:t xml:space="preserve"> no puede hacer, lo que quiere hacer; y tiene que hacer, lo que no quiere hacer, incluso, lo que odia hacer. Un ejemplo de </w:t>
      </w:r>
      <w:proofErr w:type="spellStart"/>
      <w:r w:rsidRPr="00A8610E">
        <w:rPr>
          <w:rFonts w:ascii="Times New Roman" w:eastAsia="Times New Roman" w:hAnsi="Times New Roman" w:cs="Times New Roman"/>
          <w:sz w:val="24"/>
          <w:szCs w:val="24"/>
          <w:lang w:val="es-MX" w:eastAsia="es-CL"/>
        </w:rPr>
        <w:t>ésto</w:t>
      </w:r>
      <w:proofErr w:type="spellEnd"/>
      <w:r w:rsidRPr="00A8610E">
        <w:rPr>
          <w:rFonts w:ascii="Times New Roman" w:eastAsia="Times New Roman" w:hAnsi="Times New Roman" w:cs="Times New Roman"/>
          <w:sz w:val="24"/>
          <w:szCs w:val="24"/>
          <w:lang w:val="es-MX" w:eastAsia="es-CL"/>
        </w:rPr>
        <w:t xml:space="preserve"> serían los hijos de Israel que sufrían bajo la esclavitud en Egipto. El esclavo israelita estaba obligado a hacer ladrillos. El no quería hacer esto, pero tenía que hacerlo. El quería hacer otras cosas, pero no podía hacer lo que quería. Del mismo modo, la persona que es esclava del pecado está en una lucha desconcertante (</w:t>
      </w:r>
      <w:r w:rsidRPr="00A8610E">
        <w:rPr>
          <w:rFonts w:ascii="Times New Roman" w:eastAsia="Times New Roman" w:hAnsi="Times New Roman" w:cs="Times New Roman"/>
          <w:b/>
          <w:sz w:val="24"/>
          <w:szCs w:val="24"/>
          <w:lang w:val="es-MX" w:eastAsia="es-CL"/>
        </w:rPr>
        <w:t>“no entiendo”,</w:t>
      </w:r>
      <w:r w:rsidRPr="00A8610E">
        <w:rPr>
          <w:rFonts w:ascii="Times New Roman" w:eastAsia="Times New Roman" w:hAnsi="Times New Roman" w:cs="Times New Roman"/>
          <w:sz w:val="24"/>
          <w:szCs w:val="24"/>
          <w:lang w:val="es-MX" w:eastAsia="es-CL"/>
        </w:rPr>
        <w:t xml:space="preserve"> “no comprendo, estoy perplejo”). Lo que él quiere hacer, no lo hace. Lo que detesta hacer, eso hace. No puedo hacer, lo que quiero hacer; y tengo que hacer, lo que odio hacer.</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7:16</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“Apruebo”</w:t>
      </w:r>
      <w:r w:rsidRPr="00A8610E">
        <w:rPr>
          <w:rFonts w:ascii="Times New Roman" w:eastAsia="Times New Roman" w:hAnsi="Times New Roman" w:cs="Times New Roman"/>
          <w:sz w:val="24"/>
          <w:szCs w:val="24"/>
          <w:lang w:val="es-MX" w:eastAsia="es-CL"/>
        </w:rPr>
        <w:t xml:space="preserve"> =estar de acuerdo. Esta persona está de acuerdo con la ley. Ejemplo: “No codiciarás”. “Estoy de acuerdo. Esta es una buena ley. El mandamiento de Dios contra la codicia es santo y recto y bueno. Digo ¡AMEN! a ello. No quiero codiciar. Yo se que codiciar es malo. Odio la codicia, ¡PERO NO PUEDO HACER OTRA COSA QUE CODICIAR! Soy un esclavo de este pecado”.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7:17</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Aquí tenemos el problema del pecado que mora en mí, un gran problema que enfrenta todo creyente. Es interesante cómo Pablo hace una diferencia entre él y el pecado que mora en él: “NO YO. . . SINO EL PECADO”. Esto indica que Pablo está escribiendo desde la perspectiva de una persona salva. El yo pecaminoso no es su verdadero yo. Pablo era un hombre nuevo en Cristo, pero el viejo Pablo era responsable del pecado. Pablo no está tratando de desligarse de su responsabilidad por sus acciones, sino está distinguiendo entre las dos naturalezas, como también lo hace en el v.20.</w:t>
      </w:r>
    </w:p>
    <w:p w:rsidR="00A8610E" w:rsidRPr="00A8610E" w:rsidRDefault="00A8610E" w:rsidP="00A8610E">
      <w:pPr>
        <w:spacing w:after="240" w:line="240" w:lineRule="auto"/>
        <w:rPr>
          <w:rFonts w:ascii="Times New Roman" w:eastAsia="Times New Roman" w:hAnsi="Times New Roman" w:cs="Times New Roman"/>
          <w:sz w:val="24"/>
          <w:szCs w:val="24"/>
          <w:lang w:eastAsia="es-CL"/>
        </w:rPr>
      </w:pPr>
    </w:p>
    <w:tbl>
      <w:tblPr>
        <w:tblW w:w="975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750"/>
      </w:tblGrid>
      <w:tr w:rsidR="00A8610E" w:rsidRPr="00A8610E" w:rsidTr="00A8610E">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tbl>
            <w:tblPr>
              <w:tblW w:w="9525" w:type="dxa"/>
              <w:jc w:val="center"/>
              <w:tblCellSpacing w:w="15" w:type="dxa"/>
              <w:tblCellMar>
                <w:top w:w="15" w:type="dxa"/>
                <w:left w:w="15" w:type="dxa"/>
                <w:bottom w:w="15" w:type="dxa"/>
                <w:right w:w="15" w:type="dxa"/>
              </w:tblCellMar>
              <w:tblLook w:val="04A0"/>
            </w:tblPr>
            <w:tblGrid>
              <w:gridCol w:w="9525"/>
            </w:tblGrid>
            <w:tr w:rsidR="00A8610E" w:rsidRPr="00A8610E">
              <w:trPr>
                <w:tblCellSpacing w:w="15" w:type="dxa"/>
                <w:jc w:val="center"/>
              </w:trPr>
              <w:tc>
                <w:tcPr>
                  <w:tcW w:w="0" w:type="auto"/>
                  <w:vAlign w:val="center"/>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Romanos 7:17 – “ya no soy yo, sino el pecado”. Esto es ¡EL GRITO DE DERROTA!</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Gálatas 2:20 – “ya no yo, sino Cristo”. Esto es ¡EL GRITO DE VICTORIA!</w:t>
                  </w:r>
                </w:p>
              </w:tc>
            </w:tr>
          </w:tbl>
          <w:p w:rsidR="00A8610E" w:rsidRPr="00A8610E" w:rsidRDefault="00A8610E" w:rsidP="00A8610E">
            <w:pPr>
              <w:spacing w:after="0" w:line="240" w:lineRule="auto"/>
              <w:rPr>
                <w:rFonts w:ascii="Times New Roman" w:eastAsia="Times New Roman" w:hAnsi="Times New Roman" w:cs="Times New Roman"/>
                <w:sz w:val="24"/>
                <w:szCs w:val="24"/>
                <w:lang w:eastAsia="es-CL"/>
              </w:rPr>
            </w:pPr>
          </w:p>
        </w:tc>
      </w:tr>
    </w:tbl>
    <w:p w:rsidR="00A8610E" w:rsidRPr="00A8610E" w:rsidRDefault="00A8610E" w:rsidP="00A8610E">
      <w:pPr>
        <w:spacing w:after="240" w:line="240" w:lineRule="auto"/>
        <w:rPr>
          <w:rFonts w:ascii="Times New Roman" w:eastAsia="Times New Roman" w:hAnsi="Times New Roman" w:cs="Times New Roman"/>
          <w:sz w:val="24"/>
          <w:szCs w:val="24"/>
          <w:lang w:eastAsia="es-CL"/>
        </w:rPr>
      </w:pP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lastRenderedPageBreak/>
        <w:t>Romanos 7:18</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Literalmente podría traducirse: </w:t>
      </w:r>
      <w:r w:rsidRPr="00A8610E">
        <w:rPr>
          <w:rFonts w:ascii="Times New Roman" w:eastAsia="Times New Roman" w:hAnsi="Times New Roman" w:cs="Times New Roman"/>
          <w:b/>
          <w:sz w:val="24"/>
          <w:szCs w:val="24"/>
          <w:lang w:val="es-MX" w:eastAsia="es-CL"/>
        </w:rPr>
        <w:t>“Ninguna cosa buena mora en mí”.</w:t>
      </w:r>
      <w:r w:rsidRPr="00A8610E">
        <w:rPr>
          <w:rFonts w:ascii="Times New Roman" w:eastAsia="Times New Roman" w:hAnsi="Times New Roman" w:cs="Times New Roman"/>
          <w:sz w:val="24"/>
          <w:szCs w:val="24"/>
          <w:lang w:val="es-MX" w:eastAsia="es-CL"/>
        </w:rPr>
        <w:t xml:space="preserve"> Esta es una frase dura, pero todo creyente necesita ver </w:t>
      </w:r>
      <w:proofErr w:type="spellStart"/>
      <w:r w:rsidRPr="00A8610E">
        <w:rPr>
          <w:rFonts w:ascii="Times New Roman" w:eastAsia="Times New Roman" w:hAnsi="Times New Roman" w:cs="Times New Roman"/>
          <w:sz w:val="24"/>
          <w:szCs w:val="24"/>
          <w:lang w:val="es-MX" w:eastAsia="es-CL"/>
        </w:rPr>
        <w:t>ésto</w:t>
      </w:r>
      <w:proofErr w:type="spellEnd"/>
      <w:r w:rsidRPr="00A8610E">
        <w:rPr>
          <w:rFonts w:ascii="Times New Roman" w:eastAsia="Times New Roman" w:hAnsi="Times New Roman" w:cs="Times New Roman"/>
          <w:sz w:val="24"/>
          <w:szCs w:val="24"/>
          <w:lang w:val="es-MX" w:eastAsia="es-CL"/>
        </w:rPr>
        <w:t xml:space="preserve"> y creerlo. ¿Por qué tenemos el paréntesis que contiene las palabras, </w:t>
      </w:r>
      <w:r w:rsidRPr="00A8610E">
        <w:rPr>
          <w:rFonts w:ascii="Times New Roman" w:eastAsia="Times New Roman" w:hAnsi="Times New Roman" w:cs="Times New Roman"/>
          <w:b/>
          <w:sz w:val="24"/>
          <w:szCs w:val="24"/>
          <w:lang w:val="es-MX" w:eastAsia="es-CL"/>
        </w:rPr>
        <w:t>“esto es, en mi carne”?</w:t>
      </w:r>
      <w:r w:rsidRPr="00A8610E">
        <w:rPr>
          <w:rFonts w:ascii="Times New Roman" w:eastAsia="Times New Roman" w:hAnsi="Times New Roman" w:cs="Times New Roman"/>
          <w:sz w:val="24"/>
          <w:szCs w:val="24"/>
          <w:lang w:val="es-MX" w:eastAsia="es-CL"/>
        </w:rPr>
        <w:t xml:space="preserve"> Esto es otro indicio de que Pablo estaba escribiendo desde la perspectiva de una persona salva, no de una persona no regenerada. Pablo tenía que hacer esta aclaración entre paréntesis, porque él sabía que, además de su carne pecaminosa, algo (Alguien) muy bueno moraba en él (ver Romanos 8:9). </w:t>
      </w:r>
      <w:r w:rsidRPr="00A8610E">
        <w:rPr>
          <w:rFonts w:ascii="Times New Roman" w:eastAsia="Times New Roman" w:hAnsi="Times New Roman" w:cs="Times New Roman"/>
          <w:b/>
          <w:sz w:val="24"/>
          <w:szCs w:val="24"/>
          <w:lang w:val="es-MX" w:eastAsia="es-CL"/>
        </w:rPr>
        <w:t>“Querer”</w:t>
      </w:r>
      <w:r w:rsidRPr="00A8610E">
        <w:rPr>
          <w:rFonts w:ascii="Times New Roman" w:eastAsia="Times New Roman" w:hAnsi="Times New Roman" w:cs="Times New Roman"/>
          <w:sz w:val="24"/>
          <w:szCs w:val="24"/>
          <w:lang w:val="es-MX" w:eastAsia="es-CL"/>
        </w:rPr>
        <w:t xml:space="preserve"> significa “desear, tener la voluntad de”. Yo quiero hacer el bien, yo quiero tener victoria sobre el pecado, yo quiero guardar la santa ley de Dios y obedecer la Palabra de Dios, pero </w:t>
      </w:r>
      <w:r w:rsidRPr="00A8610E">
        <w:rPr>
          <w:rFonts w:ascii="Times New Roman" w:eastAsia="Times New Roman" w:hAnsi="Times New Roman" w:cs="Times New Roman"/>
          <w:b/>
          <w:color w:val="FF0000"/>
          <w:sz w:val="24"/>
          <w:szCs w:val="24"/>
          <w:lang w:val="es-MX" w:eastAsia="es-CL"/>
        </w:rPr>
        <w:t>yo NO TENGO PODER para hacerlo</w:t>
      </w:r>
      <w:r w:rsidRPr="00A8610E">
        <w:rPr>
          <w:rFonts w:ascii="Times New Roman" w:eastAsia="Times New Roman" w:hAnsi="Times New Roman" w:cs="Times New Roman"/>
          <w:sz w:val="24"/>
          <w:szCs w:val="24"/>
          <w:lang w:val="es-MX" w:eastAsia="es-CL"/>
        </w:rPr>
        <w:t>. Soy inhábil. Soy impotente. No puedo hacerlo. ¡Soy absolutamente INCAPAZ de vivir la vida cristiana! ¿Has hecho este descubrimiento? La nueva criatura en Cristo tiene la voluntad de hacer lo que es bueno y justo (vs. 18, 19, 21), pero no tiene poder. El poder no está en nosotros mismos, sino se encuentra solo en Dios el Espíritu Santo (Romanos capítulo 8 y comparar con Filipenses 2:13).</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7:19</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El pensamiento es el mismo que en el versículo 15. El bien que quiero hacer, no lo hago; el mal que no quiero hacer, eso hago. Todos estos versículos describen la lucha de quienes son verdaderos creyentes. Las personas no regeneradas no tienen esta clase de lucha, porque ellos tienen solo una naturaleza (una naturaleza corrupta, pecaminosa). Ellos desean el mal y lo hacen (a menos que sean reprimidos por otros medios). Ellos odian lo que es bueno y justo y lo evitan. Las personas no salvas pecan y lo hacen con gusto. El creyente peca y odia hacerlo. El deseo de hacer bien, tal como lo encontramos en el v.20, es el deseo del “hombre nuevo” y no el deseo del hombre inconverso.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7:20</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El pensamiento es paralelo al v.17. Soy incapaz de quebrar el poder del pecado que mora en mí. No puedo hacerlo. De igual manera, nada podían hacer los israelitas para romper el poder que los egipcios tenían sobre ellos. ¿Qué es lo que necesitaban? UN LIBERTADOR. Alguien que pudiera rescatarlos de la esclavitud por SU PODER.</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7:21</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Esta ley es la “ley del pecado y de la muerte” que también es mencionada en 7:23; 7:25 y 8:2. Yo no quiero codiciar; yo quiero contentarme, pero ese pecado de codicia está en mí (en mi corazón) y como soy esclavo de ese pecado, tengo que codiciar. Yo no quiero, pero lo hago. </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7:22</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Estas palabras son inapropiadas en la boca de un hombre no regenerado. Solo un hombre salvo se deleita en la ley de Dios (como David, Sal.19:7-10; cf. Sal.119:35).</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“Deleitar”</w:t>
      </w:r>
      <w:r w:rsidRPr="00A8610E">
        <w:rPr>
          <w:rFonts w:ascii="Times New Roman" w:eastAsia="Times New Roman" w:hAnsi="Times New Roman" w:cs="Times New Roman"/>
          <w:sz w:val="24"/>
          <w:szCs w:val="24"/>
          <w:lang w:val="es-MX" w:eastAsia="es-CL"/>
        </w:rPr>
        <w:t xml:space="preserve"> significa estar de acuerdo (comparar v.16 “consentir”). “Yo estoy felizmente de acuerdo con la ley de Dios”. Estoy de acuerdo con la ley de Dios y deseo sinceramente obedecerla, pero soy un esclavo y un cautivo del pecado (v.23).</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7:23</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Note la gran batalla y conflicto y lucha que está teniendo lugar (comparar Gálatas 5:17). Note quién está luchando en esta contienda:</w:t>
      </w:r>
    </w:p>
    <w:tbl>
      <w:tblPr>
        <w:tblW w:w="0" w:type="auto"/>
        <w:jc w:val="center"/>
        <w:tblInd w:w="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17"/>
        <w:gridCol w:w="4688"/>
      </w:tblGrid>
      <w:tr w:rsidR="00A8610E" w:rsidRPr="00A8610E" w:rsidTr="00A8610E">
        <w:trPr>
          <w:jc w:val="center"/>
        </w:trPr>
        <w:tc>
          <w:tcPr>
            <w:tcW w:w="4717"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lastRenderedPageBreak/>
              <w:t> </w:t>
            </w:r>
            <w:r w:rsidRPr="00A8610E">
              <w:rPr>
                <w:rFonts w:ascii="Times New Roman" w:eastAsia="Times New Roman" w:hAnsi="Times New Roman" w:cs="Times New Roman"/>
                <w:sz w:val="24"/>
                <w:szCs w:val="24"/>
                <w:lang w:val="es-MX" w:eastAsia="es-CL"/>
              </w:rPr>
              <w:br/>
              <w:t>              Por un lado</w:t>
            </w:r>
            <w:r w:rsidRPr="00A8610E">
              <w:rPr>
                <w:rFonts w:ascii="Times New Roman" w:eastAsia="Times New Roman" w:hAnsi="Times New Roman" w:cs="Times New Roman"/>
                <w:sz w:val="24"/>
                <w:szCs w:val="24"/>
                <w:lang w:val="es-MX" w:eastAsia="es-CL"/>
              </w:rPr>
              <w:br/>
            </w:r>
          </w:p>
        </w:tc>
        <w:tc>
          <w:tcPr>
            <w:tcW w:w="4688"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           Por el otro lado</w:t>
            </w:r>
            <w:r w:rsidRPr="00A8610E">
              <w:rPr>
                <w:rFonts w:ascii="Times New Roman" w:eastAsia="Times New Roman" w:hAnsi="Times New Roman" w:cs="Times New Roman"/>
                <w:sz w:val="24"/>
                <w:szCs w:val="24"/>
                <w:lang w:val="es-MX" w:eastAsia="es-CL"/>
              </w:rPr>
              <w:br/>
              <w:t> </w:t>
            </w:r>
          </w:p>
        </w:tc>
      </w:tr>
      <w:tr w:rsidR="00A8610E" w:rsidRPr="00A8610E" w:rsidTr="00A8610E">
        <w:trPr>
          <w:jc w:val="center"/>
        </w:trPr>
        <w:tc>
          <w:tcPr>
            <w:tcW w:w="4717"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El que está de acuerdo con la ley de Dios y se deleita en ella (v.16,22)</w:t>
            </w:r>
          </w:p>
        </w:tc>
        <w:tc>
          <w:tcPr>
            <w:tcW w:w="4688"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El pecado morador (v.17, 20)</w:t>
            </w:r>
          </w:p>
        </w:tc>
      </w:tr>
      <w:tr w:rsidR="00A8610E" w:rsidRPr="00A8610E" w:rsidTr="00A8610E">
        <w:trPr>
          <w:jc w:val="center"/>
        </w:trPr>
        <w:tc>
          <w:tcPr>
            <w:tcW w:w="4717"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El que odia el pecado (v.15)</w:t>
            </w:r>
          </w:p>
        </w:tc>
        <w:tc>
          <w:tcPr>
            <w:tcW w:w="4688"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br/>
              <w:t>La carne, en la cual nada bueno hay (v.18)</w:t>
            </w:r>
          </w:p>
        </w:tc>
      </w:tr>
      <w:tr w:rsidR="00A8610E" w:rsidRPr="00A8610E" w:rsidTr="00A8610E">
        <w:trPr>
          <w:jc w:val="center"/>
        </w:trPr>
        <w:tc>
          <w:tcPr>
            <w:tcW w:w="4717"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El que quiere y desea hacer bien (v.18, 19)</w:t>
            </w:r>
          </w:p>
        </w:tc>
        <w:tc>
          <w:tcPr>
            <w:tcW w:w="4688"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br/>
              <w:t>El mal siempre-presente (v.21)</w:t>
            </w:r>
          </w:p>
        </w:tc>
      </w:tr>
      <w:tr w:rsidR="00A8610E" w:rsidRPr="00A8610E" w:rsidTr="00A8610E">
        <w:trPr>
          <w:jc w:val="center"/>
        </w:trPr>
        <w:tc>
          <w:tcPr>
            <w:tcW w:w="4717"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“El hombre interior” (v.22)</w:t>
            </w:r>
          </w:p>
        </w:tc>
        <w:tc>
          <w:tcPr>
            <w:tcW w:w="4688"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El “hombre miserable” (v.24)</w:t>
            </w:r>
          </w:p>
        </w:tc>
      </w:tr>
      <w:tr w:rsidR="00A8610E" w:rsidRPr="00A8610E" w:rsidTr="00A8610E">
        <w:trPr>
          <w:jc w:val="center"/>
        </w:trPr>
        <w:tc>
          <w:tcPr>
            <w:tcW w:w="4717"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La “mente” renovada (v.23, 25)</w:t>
            </w:r>
          </w:p>
        </w:tc>
        <w:tc>
          <w:tcPr>
            <w:tcW w:w="4688" w:type="dxa"/>
            <w:tcBorders>
              <w:top w:val="single" w:sz="4" w:space="0" w:color="auto"/>
              <w:left w:val="single" w:sz="4" w:space="0" w:color="auto"/>
              <w:bottom w:val="single" w:sz="4" w:space="0" w:color="auto"/>
              <w:right w:val="single" w:sz="4" w:space="0" w:color="auto"/>
            </w:tcBorders>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w:t>
            </w:r>
            <w:r w:rsidRPr="00A8610E">
              <w:rPr>
                <w:rFonts w:ascii="Times New Roman" w:eastAsia="Times New Roman" w:hAnsi="Times New Roman" w:cs="Times New Roman"/>
                <w:sz w:val="24"/>
                <w:szCs w:val="24"/>
                <w:lang w:val="es-MX" w:eastAsia="es-CL"/>
              </w:rPr>
              <w:br/>
              <w:t>La carne que está bajo la ley del pecado y la muerte (v. 23, 25).</w:t>
            </w:r>
          </w:p>
        </w:tc>
      </w:tr>
    </w:tbl>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¿Quién está ganando esta guerra? El versículo 23 dice que yo ya he perdido. Soy un prisionero de guerra. Un cautivo. ¡Estoy vencido!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7:24</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“Miserable de mí”</w:t>
      </w:r>
      <w:r w:rsidRPr="00A8610E">
        <w:rPr>
          <w:rFonts w:ascii="Times New Roman" w:eastAsia="Times New Roman" w:hAnsi="Times New Roman" w:cs="Times New Roman"/>
          <w:sz w:val="24"/>
          <w:szCs w:val="24"/>
          <w:lang w:val="es-MX" w:eastAsia="es-CL"/>
        </w:rPr>
        <w:t xml:space="preserve"> significa “desventurado”. Ver las mismas palabras en Apocalipsis 3:17. ¡Un hombre miserable en una condición miserable! Todo creyente necesita llegar al punto en que reconoce su propia miseria. Tenemos que ver nuestra desesperada necesidad, aún como creyentes. Dios nos lleva a las profundidades de la desesperación, no para dejarnos allí, sino para llevarnos a las alturas de Su gracia. El hombre miserable es un cautivo y un esclavo del pecado –queriendo hacer lo que es recto, pero no teniendo el poder para hacer el bien y termina haciendo lo que detesta.</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“¿Quién me librará?”</w:t>
      </w:r>
      <w:r w:rsidRPr="00A8610E">
        <w:rPr>
          <w:rFonts w:ascii="Times New Roman" w:eastAsia="Times New Roman" w:hAnsi="Times New Roman" w:cs="Times New Roman"/>
          <w:sz w:val="24"/>
          <w:szCs w:val="24"/>
          <w:lang w:val="es-MX" w:eastAsia="es-CL"/>
        </w:rPr>
        <w:t xml:space="preserve"> En este clamor por un LIBERTADOR, note que él no dice: ¿QUÉ DEBO HACER? o ¿CÓMO ME LIBERTO A MÍ MISMO? No, esta persona ha llegado al final de sí misma. La dependencia de sí MISMO lo ha llevado solo al fracaso y a la derrota. Ha descubierto que por sí mismo es totalmente incapaz, impotente y sin esperanza, y finalmente clama por liberación fuera de sí mismo. La ley no le puede ayudar. La ley no puede hacerlo santo. La ley no lo puede santificar. El clama por el SEÑOR, no por la ley. La ley no es cumplida por nosotros; es cumplida EN NOSOTROS (como veremos en Romanos 8:4) por el poder del Espíritu Santo, cuyo fruto es AMOR, que es el cumplimiento de la ley (Gálatas 5:22; Romanos 13:8-10).</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“Este cuerpo de muerte”</w:t>
      </w:r>
      <w:r w:rsidRPr="00A8610E">
        <w:rPr>
          <w:rFonts w:ascii="Times New Roman" w:eastAsia="Times New Roman" w:hAnsi="Times New Roman" w:cs="Times New Roman"/>
          <w:sz w:val="24"/>
          <w:szCs w:val="24"/>
          <w:lang w:val="es-MX" w:eastAsia="es-CL"/>
        </w:rPr>
        <w:t xml:space="preserve"> – comparar Romanos 6:6—“cuerpo de pecado”; Romanos 7:23 “la ley del pecado que está en mis miembros”. Nuestros cuerpos aún no han sido redimidos (ver Romanos 8:23). El cuerpo es el cuartel general del pecado morador y los miembros del cuerpo son los instrumentos del pecado morador (comparar 6:13).</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color w:val="0000FF"/>
          <w:sz w:val="24"/>
          <w:szCs w:val="24"/>
          <w:lang w:val="es-MX" w:eastAsia="es-CL"/>
        </w:rPr>
        <w:t>Romanos 7:25</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El Señor Jesucristo es el gran Libertador (Romanos 11:26 y compare 2 Corintios 1:10). La palabra </w:t>
      </w:r>
      <w:r w:rsidRPr="00A8610E">
        <w:rPr>
          <w:rFonts w:ascii="Times New Roman" w:eastAsia="Times New Roman" w:hAnsi="Times New Roman" w:cs="Times New Roman"/>
          <w:b/>
          <w:sz w:val="24"/>
          <w:szCs w:val="24"/>
          <w:lang w:val="es-MX" w:eastAsia="es-CL"/>
        </w:rPr>
        <w:t>“gracias”</w:t>
      </w:r>
      <w:r w:rsidRPr="00A8610E">
        <w:rPr>
          <w:rFonts w:ascii="Times New Roman" w:eastAsia="Times New Roman" w:hAnsi="Times New Roman" w:cs="Times New Roman"/>
          <w:sz w:val="24"/>
          <w:szCs w:val="24"/>
          <w:lang w:val="es-MX" w:eastAsia="es-CL"/>
        </w:rPr>
        <w:t xml:space="preserve"> es una palabra de fe. “Yo creo que Jesucristo es mi gran Libertador del pecado. ¡Gracias! Yo creo que ya no soy esclavo del pecado. ¡Gracias! Yo creo que ya no soy prisionero del pecado, sino que soy prisionero de Jesucristo. ¡Gracias! Mi ayuda no viene de MÍ MISMO, sino de mi SALVADOR. ¡Gracias!” La victoria no viene por medio de nuestros programas carnales ni por métodos de auto-ayuda. La victoria solo viene por y en el Dios viviente: “Mas a Dios gracias, el cual nos lleva siempre en triunfo en Cristo Jesús” (2 Corintios 2:14).</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lastRenderedPageBreak/>
        <w:t>La última parte del versículo 25 concluye y resume los versículos 15-24 (“así que”). Con la mente sirvo a la ley de Dios (ver v.22), mas con la carne a la ley del pecado (ver v.23).</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Pensamientos Adicionales en Romanos Capítulo 7</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i/>
          <w:sz w:val="24"/>
          <w:szCs w:val="24"/>
          <w:lang w:val="es-MX" w:eastAsia="es-CL"/>
        </w:rPr>
        <w:t>Las palabras clave</w:t>
      </w:r>
      <w:r w:rsidRPr="00A8610E">
        <w:rPr>
          <w:rFonts w:ascii="Times New Roman" w:eastAsia="Times New Roman" w:hAnsi="Times New Roman" w:cs="Times New Roman"/>
          <w:b/>
          <w:sz w:val="24"/>
          <w:szCs w:val="24"/>
          <w:lang w:val="es-MX" w:eastAsia="es-CL"/>
        </w:rPr>
        <w:t>:   “LEY”  “YO”</w:t>
      </w:r>
      <w:r w:rsidRPr="00A8610E">
        <w:rPr>
          <w:rFonts w:ascii="Times New Roman" w:eastAsia="Times New Roman" w:hAnsi="Times New Roman" w:cs="Times New Roman"/>
          <w:b/>
          <w:sz w:val="24"/>
          <w:szCs w:val="24"/>
          <w:lang w:val="es-MX" w:eastAsia="es-CL"/>
        </w:rPr>
        <w:br/>
      </w:r>
      <w:r w:rsidRPr="00A8610E">
        <w:rPr>
          <w:rFonts w:ascii="Times New Roman" w:eastAsia="Times New Roman" w:hAnsi="Times New Roman" w:cs="Times New Roman"/>
          <w:i/>
          <w:sz w:val="24"/>
          <w:szCs w:val="24"/>
          <w:lang w:val="es-MX" w:eastAsia="es-CL"/>
        </w:rPr>
        <w:t xml:space="preserve">La pregunte clave: </w:t>
      </w:r>
      <w:r w:rsidRPr="00A8610E">
        <w:rPr>
          <w:rFonts w:ascii="Times New Roman" w:eastAsia="Times New Roman" w:hAnsi="Times New Roman" w:cs="Times New Roman"/>
          <w:sz w:val="24"/>
          <w:szCs w:val="24"/>
          <w:lang w:val="es-MX" w:eastAsia="es-CL"/>
        </w:rPr>
        <w:t>¿Cómo puedo vivir una vida santa?</w:t>
      </w:r>
      <w:r w:rsidRPr="00A8610E">
        <w:rPr>
          <w:rFonts w:ascii="Times New Roman" w:eastAsia="Times New Roman" w:hAnsi="Times New Roman" w:cs="Times New Roman"/>
          <w:sz w:val="24"/>
          <w:szCs w:val="24"/>
          <w:lang w:val="es-MX" w:eastAsia="es-CL"/>
        </w:rPr>
        <w:br/>
      </w:r>
      <w:r w:rsidRPr="00A8610E">
        <w:rPr>
          <w:rFonts w:ascii="Times New Roman" w:eastAsia="Times New Roman" w:hAnsi="Times New Roman" w:cs="Times New Roman"/>
          <w:i/>
          <w:sz w:val="24"/>
          <w:szCs w:val="24"/>
          <w:lang w:val="es-MX" w:eastAsia="es-CL"/>
        </w:rPr>
        <w:t>La sorprendente respuesta:</w:t>
      </w:r>
      <w:r w:rsidRPr="00A8610E">
        <w:rPr>
          <w:rFonts w:ascii="Times New Roman" w:eastAsia="Times New Roman" w:hAnsi="Times New Roman" w:cs="Times New Roman"/>
          <w:sz w:val="24"/>
          <w:szCs w:val="24"/>
          <w:lang w:val="es-MX" w:eastAsia="es-CL"/>
        </w:rPr>
        <w:t xml:space="preserve"> “</w:t>
      </w:r>
      <w:r w:rsidRPr="00A8610E">
        <w:rPr>
          <w:rFonts w:ascii="Times New Roman" w:eastAsia="Times New Roman" w:hAnsi="Times New Roman" w:cs="Times New Roman"/>
          <w:b/>
          <w:sz w:val="24"/>
          <w:szCs w:val="24"/>
          <w:lang w:val="es-MX" w:eastAsia="es-CL"/>
        </w:rPr>
        <w:t>Yo no puedo”</w:t>
      </w:r>
      <w:r w:rsidRPr="00A8610E">
        <w:rPr>
          <w:rFonts w:ascii="Times New Roman" w:eastAsia="Times New Roman" w:hAnsi="Times New Roman" w:cs="Times New Roman"/>
          <w:sz w:val="24"/>
          <w:szCs w:val="24"/>
          <w:lang w:val="es-MX" w:eastAsia="es-CL"/>
        </w:rPr>
        <w:t xml:space="preserve"> (v.15, v.18). </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Hay dos grandes lecciones que toda persona necesita aprender. La primera lección se relaciona con la salvación; la segunda lección se relaciona con el vivir la vida cristiana:</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Lección # 1— </w:t>
      </w:r>
      <w:r w:rsidRPr="00A8610E">
        <w:rPr>
          <w:rFonts w:ascii="Times New Roman" w:eastAsia="Times New Roman" w:hAnsi="Times New Roman" w:cs="Times New Roman"/>
          <w:b/>
          <w:color w:val="FF0000"/>
          <w:sz w:val="24"/>
          <w:szCs w:val="24"/>
          <w:lang w:val="es-MX" w:eastAsia="es-CL"/>
        </w:rPr>
        <w:t>YO NO PUEDO SALVARME A MÍ MISMO</w:t>
      </w:r>
      <w:r w:rsidRPr="00A8610E">
        <w:rPr>
          <w:rFonts w:ascii="Times New Roman" w:eastAsia="Times New Roman" w:hAnsi="Times New Roman" w:cs="Times New Roman"/>
          <w:sz w:val="24"/>
          <w:szCs w:val="24"/>
          <w:lang w:val="es-MX" w:eastAsia="es-CL"/>
        </w:rPr>
        <w:t xml:space="preserve"> (necesito un Libertador, Alguien que pueda salvarme). Ver Tito 3:5; Efesios 2:8-9; Jeremías 13:23; etc.</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En mi vida debo llegar al punto en que reconozca que soy un pecador y que estoy desvalido y sin esperanza (Romanos 5:6 “sin poder”). El Señor tiene que hacerlo todo. Debo dejar de tratar y debo empezar a confiar. Yo tengo que creer; Dios tiene que salvar.</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Lección # 2 – </w:t>
      </w:r>
      <w:r w:rsidRPr="00A8610E">
        <w:rPr>
          <w:rFonts w:ascii="Times New Roman" w:eastAsia="Times New Roman" w:hAnsi="Times New Roman" w:cs="Times New Roman"/>
          <w:b/>
          <w:color w:val="FF0000"/>
          <w:sz w:val="24"/>
          <w:szCs w:val="24"/>
          <w:lang w:val="es-MX" w:eastAsia="es-CL"/>
        </w:rPr>
        <w:t>YO NO PUEDO VIVIR LA VIDA CRISTIANA</w:t>
      </w:r>
      <w:r w:rsidRPr="00A8610E">
        <w:rPr>
          <w:rFonts w:ascii="Times New Roman" w:eastAsia="Times New Roman" w:hAnsi="Times New Roman" w:cs="Times New Roman"/>
          <w:sz w:val="24"/>
          <w:szCs w:val="24"/>
          <w:lang w:val="es-MX" w:eastAsia="es-CL"/>
        </w:rPr>
        <w:t xml:space="preserve"> (necesito un Libertador, Alguien que pueda salvarme del poder del pecado que mora en mí).</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Yo confié en Cristo para salvación y yo soy salvo. Inmediatamente yo amo a Cristo y deseo agradarle y servirle y hacer Su voluntad y andar en Sus caminos. Al principio las cosas parecen ir muy bien, pero pronto empiezo a tener problemas con el pecado. No puedo entender el motivo. A veces parece que estoy perdiendo más veces que ganando. Parece que hay más fracasos que victorias. En Romanos 7 la lucha es muy real. Finalmente llego al punto en que me doy cuenta de que “YO NO PUEDO”. “No puedo hacer el bien” (v.18). No tengo lo necesario para vivir la Vida Cristiana. No puedo hacerlo. Y esto es exactamente lo que Dios quería que yo descubriera. Ver Juan 15:5. Tal como necesité a Dios para la salvación, así necesito a Dios para la santificación (para vivir una vida separada y santa). Es la VIDA de Dios (Gálatas 2:20); es la GRACIA de Dios (1 Corintios 15:10); es la OBRA de Dios (Filipenses 2:13); es el PODER de Dios (Colosenses 1:29; Filipenses 3:10) y es la VICTORIA de Dios (2 Crónicas 20:15, 17).</w:t>
      </w:r>
    </w:p>
    <w:tbl>
      <w:tblPr>
        <w:tblW w:w="780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7800"/>
      </w:tblGrid>
      <w:tr w:rsidR="00A8610E" w:rsidRPr="00A8610E" w:rsidTr="00A8610E">
        <w:trPr>
          <w:tblCellSpacing w:w="15" w:type="dxa"/>
          <w:jc w:val="center"/>
        </w:trPr>
        <w:tc>
          <w:tcPr>
            <w:tcW w:w="9525" w:type="dxa"/>
            <w:tcBorders>
              <w:top w:val="outset" w:sz="6" w:space="0" w:color="auto"/>
              <w:left w:val="outset" w:sz="6" w:space="0" w:color="auto"/>
              <w:bottom w:val="outset" w:sz="6" w:space="0" w:color="auto"/>
              <w:right w:val="outset" w:sz="6" w:space="0" w:color="auto"/>
            </w:tcBorders>
            <w:vAlign w:val="center"/>
            <w:hideMark/>
          </w:tcPr>
          <w:tbl>
            <w:tblPr>
              <w:tblW w:w="7440" w:type="dxa"/>
              <w:jc w:val="center"/>
              <w:tblCellSpacing w:w="15" w:type="dxa"/>
              <w:tblCellMar>
                <w:top w:w="15" w:type="dxa"/>
                <w:left w:w="15" w:type="dxa"/>
                <w:bottom w:w="15" w:type="dxa"/>
                <w:right w:w="15" w:type="dxa"/>
              </w:tblCellMar>
              <w:tblLook w:val="04A0"/>
            </w:tblPr>
            <w:tblGrid>
              <w:gridCol w:w="7440"/>
            </w:tblGrid>
            <w:tr w:rsidR="00A8610E" w:rsidRPr="00A8610E">
              <w:trPr>
                <w:tblCellSpacing w:w="15" w:type="dxa"/>
                <w:jc w:val="center"/>
              </w:trPr>
              <w:tc>
                <w:tcPr>
                  <w:tcW w:w="8235" w:type="dxa"/>
                  <w:vAlign w:val="center"/>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OTROS PUNTOS DE VISTA RESPECTO A </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ROMANOS CAPÍTULO 7, VERSÍCULOS 14-25</w:t>
                  </w:r>
                  <w:r w:rsidRPr="00A8610E">
                    <w:rPr>
                      <w:rFonts w:ascii="Times New Roman" w:eastAsia="Times New Roman" w:hAnsi="Times New Roman" w:cs="Times New Roman"/>
                      <w:b/>
                      <w:sz w:val="24"/>
                      <w:szCs w:val="24"/>
                      <w:lang w:val="es-MX" w:eastAsia="es-CL"/>
                    </w:rPr>
                    <w:br/>
                  </w:r>
                </w:p>
              </w:tc>
            </w:tr>
          </w:tbl>
          <w:p w:rsidR="00A8610E" w:rsidRPr="00A8610E" w:rsidRDefault="00A8610E" w:rsidP="00A8610E">
            <w:pPr>
              <w:spacing w:after="0" w:line="240" w:lineRule="auto"/>
              <w:rPr>
                <w:rFonts w:ascii="Times New Roman" w:eastAsia="Times New Roman" w:hAnsi="Times New Roman" w:cs="Times New Roman"/>
                <w:sz w:val="24"/>
                <w:szCs w:val="24"/>
                <w:lang w:eastAsia="es-CL"/>
              </w:rPr>
            </w:pPr>
          </w:p>
        </w:tc>
      </w:tr>
    </w:tbl>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1) Hay un punto de vista que dice que el hombre descrito en Romanos 7:14-25 es el hombre no regenerado (el hombre no salvo)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Los siguientes puntos son un fuerte argumento en contra de esta opinión:</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a) El tiempo presente del versículo 14 (“yo soy”) indica que Pablo ha hecho una transición desde su experiencia como no regenerado de los versículos 7-13, hasta su experiencia presente como creyente.</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b) Este hombre “según el hombre interior, se deleita en la ley de Dios” (v.22), en tanto que la mente carnal del hombre no salvo es enemistad contra Dios y no se sujeta a la ley de Dios, ni tampoco puede (Romanos 8:7). </w:t>
      </w:r>
      <w:r w:rsidRPr="00A8610E">
        <w:rPr>
          <w:rFonts w:ascii="Times New Roman" w:eastAsia="Times New Roman" w:hAnsi="Times New Roman" w:cs="Times New Roman"/>
          <w:sz w:val="24"/>
          <w:szCs w:val="24"/>
          <w:lang w:val="es-MX" w:eastAsia="es-CL"/>
        </w:rPr>
        <w:lastRenderedPageBreak/>
        <w:t>Enemistad es lo contrario de deleitarse, de modo que el hombre de 7:22 no “está en la carne” y su mente, no es “la mente de la carne”.</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c) En 7:25 dice, “con MI MENTE sirvo a la ley de Dios”, lo cual, ciertamente, no es una descripción de la mente de la carne descrita en Romanos 8:5-7.</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d) La persona descrita en 7:14-25 es una persona que quiere hacer el bien (v.15, 18, 19, 21), y el mal que hace, lo hace en contra de su deseo y voluntad (v. 16, 19, 20). Ciertamente que </w:t>
      </w:r>
      <w:proofErr w:type="spellStart"/>
      <w:r w:rsidRPr="00A8610E">
        <w:rPr>
          <w:rFonts w:ascii="Times New Roman" w:eastAsia="Times New Roman" w:hAnsi="Times New Roman" w:cs="Times New Roman"/>
          <w:sz w:val="24"/>
          <w:szCs w:val="24"/>
          <w:lang w:val="es-MX" w:eastAsia="es-CL"/>
        </w:rPr>
        <w:t>ésto</w:t>
      </w:r>
      <w:proofErr w:type="spellEnd"/>
      <w:r w:rsidRPr="00A8610E">
        <w:rPr>
          <w:rFonts w:ascii="Times New Roman" w:eastAsia="Times New Roman" w:hAnsi="Times New Roman" w:cs="Times New Roman"/>
          <w:sz w:val="24"/>
          <w:szCs w:val="24"/>
          <w:lang w:val="es-MX" w:eastAsia="es-CL"/>
        </w:rPr>
        <w:t xml:space="preserve"> no se corresponde con el hombre no salvo descrito en Romanos 8:5-8.</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e) Todo verdadero creyente conoce demasiado bien la lucha con el pecado que mora en él y puede identificarse muy bien con el hombre descrito en </w:t>
      </w:r>
      <w:proofErr w:type="gramStart"/>
      <w:r w:rsidRPr="00A8610E">
        <w:rPr>
          <w:rFonts w:ascii="Times New Roman" w:eastAsia="Times New Roman" w:hAnsi="Times New Roman" w:cs="Times New Roman"/>
          <w:sz w:val="24"/>
          <w:szCs w:val="24"/>
          <w:lang w:val="es-MX" w:eastAsia="es-CL"/>
        </w:rPr>
        <w:t>Romanos</w:t>
      </w:r>
      <w:proofErr w:type="gramEnd"/>
      <w:r w:rsidRPr="00A8610E">
        <w:rPr>
          <w:rFonts w:ascii="Times New Roman" w:eastAsia="Times New Roman" w:hAnsi="Times New Roman" w:cs="Times New Roman"/>
          <w:sz w:val="24"/>
          <w:szCs w:val="24"/>
          <w:lang w:val="es-MX" w:eastAsia="es-CL"/>
        </w:rPr>
        <w:t xml:space="preserve"> 7:14-25. El hombre no regenerado, que solo posee la naturaleza de Adán, no tiene esta clase de lucha. La contradicción existe solo en el creyente. La persona no salva no tiene este conflicto entre las dos naturalezas, porque tiene solamente una naturaleza (para pelear, son necesarios dos).</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f) El clamor de 7:24 no es el clamor de una persona no salva que quiere ser salva de la pena del pecado; es el clamor de una persona salva que quiere ser salva del PODER pecado que mora en ella.</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(Ver </w:t>
      </w:r>
      <w:r w:rsidRPr="00A8610E">
        <w:rPr>
          <w:rFonts w:ascii="Times New Roman" w:eastAsia="Times New Roman" w:hAnsi="Times New Roman" w:cs="Times New Roman"/>
          <w:i/>
          <w:sz w:val="24"/>
          <w:szCs w:val="24"/>
          <w:lang w:val="es-MX" w:eastAsia="es-CL"/>
        </w:rPr>
        <w:t>Romanos</w:t>
      </w:r>
      <w:r w:rsidRPr="00A8610E">
        <w:rPr>
          <w:rFonts w:ascii="Times New Roman" w:eastAsia="Times New Roman" w:hAnsi="Times New Roman" w:cs="Times New Roman"/>
          <w:sz w:val="24"/>
          <w:szCs w:val="24"/>
          <w:lang w:val="es-MX" w:eastAsia="es-CL"/>
        </w:rPr>
        <w:t xml:space="preserve"> de John Murray, que explica estos argumentos con mayor claridad y con más detalles).</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b/>
          <w:sz w:val="24"/>
          <w:szCs w:val="24"/>
          <w:lang w:val="es-MX" w:eastAsia="es-CL"/>
        </w:rPr>
        <w:t xml:space="preserve">2) Los hombres de tradición Reformada tienen otro punto de vista, incluyendo a </w:t>
      </w:r>
      <w:proofErr w:type="spellStart"/>
      <w:r w:rsidRPr="00A8610E">
        <w:rPr>
          <w:rFonts w:ascii="Times New Roman" w:eastAsia="Times New Roman" w:hAnsi="Times New Roman" w:cs="Times New Roman"/>
          <w:b/>
          <w:sz w:val="24"/>
          <w:szCs w:val="24"/>
          <w:lang w:val="es-MX" w:eastAsia="es-CL"/>
        </w:rPr>
        <w:t>A.W.Pink</w:t>
      </w:r>
      <w:proofErr w:type="spellEnd"/>
      <w:r w:rsidRPr="00A8610E">
        <w:rPr>
          <w:rFonts w:ascii="Times New Roman" w:eastAsia="Times New Roman" w:hAnsi="Times New Roman" w:cs="Times New Roman"/>
          <w:b/>
          <w:sz w:val="24"/>
          <w:szCs w:val="24"/>
          <w:lang w:val="es-MX" w:eastAsia="es-CL"/>
        </w:rPr>
        <w:t>, que básicamente dice que Romanos 7:14-25 es la experiencia normal del cristiano</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De acuerdo a este punto de vista, los cristianos no deben abandonar Romanos 7 para entrar en Romanos 8, sino que los cristianos deben permanecer durante toda su experiencia cristiana en Romanos 7. Estos versículos describen simplemente el conflicto entre las dos naturalezas en el hijo de Dios. De modo que ellos dirían que Romanos 7:14-25 describe la experiencia normal, propuesta por Dios, de la persona salva mientras esté en este cuerpo. “No hay liberación presente de la naturaleza carnal por el poder del Espíritu Santo” (como A.W. </w:t>
      </w:r>
      <w:proofErr w:type="spellStart"/>
      <w:r w:rsidRPr="00A8610E">
        <w:rPr>
          <w:rFonts w:ascii="Times New Roman" w:eastAsia="Times New Roman" w:hAnsi="Times New Roman" w:cs="Times New Roman"/>
          <w:sz w:val="24"/>
          <w:szCs w:val="24"/>
          <w:lang w:val="es-MX" w:eastAsia="es-CL"/>
        </w:rPr>
        <w:t>Pink</w:t>
      </w:r>
      <w:proofErr w:type="spellEnd"/>
      <w:r w:rsidRPr="00A8610E">
        <w:rPr>
          <w:rFonts w:ascii="Times New Roman" w:eastAsia="Times New Roman" w:hAnsi="Times New Roman" w:cs="Times New Roman"/>
          <w:sz w:val="24"/>
          <w:szCs w:val="24"/>
          <w:lang w:val="es-MX" w:eastAsia="es-CL"/>
        </w:rPr>
        <w:t xml:space="preserve"> dice en su folleto titulado, </w:t>
      </w:r>
      <w:r w:rsidRPr="00A8610E">
        <w:rPr>
          <w:rFonts w:ascii="Times New Roman" w:eastAsia="Times New Roman" w:hAnsi="Times New Roman" w:cs="Times New Roman"/>
          <w:i/>
          <w:sz w:val="24"/>
          <w:szCs w:val="24"/>
          <w:lang w:val="es-MX" w:eastAsia="es-CL"/>
        </w:rPr>
        <w:t>El Cristiano en Romanos 7</w:t>
      </w:r>
      <w:r w:rsidRPr="00A8610E">
        <w:rPr>
          <w:rFonts w:ascii="Times New Roman" w:eastAsia="Times New Roman" w:hAnsi="Times New Roman" w:cs="Times New Roman"/>
          <w:sz w:val="24"/>
          <w:szCs w:val="24"/>
          <w:lang w:val="es-MX" w:eastAsia="es-CL"/>
        </w:rPr>
        <w:t>).</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Ante todo, debemos decir que hay mucha verdad en esta opinión. Es cierto que el creyente tendrá un conflicto entre las dos naturalezas mientras viva en este cuerpo. La naturaleza pecaminosa nunca será erradicada o desarraigada. Hay ciertas cosas en este pasaje de Romanos 7, que siempre deben ser ciertas en cuanto al creyente. Mientras más maduramos en la fe, tanto más conscientes deberíamos estar de nuestra propia miseria y </w:t>
      </w:r>
      <w:proofErr w:type="spellStart"/>
      <w:r w:rsidRPr="00A8610E">
        <w:rPr>
          <w:rFonts w:ascii="Times New Roman" w:eastAsia="Times New Roman" w:hAnsi="Times New Roman" w:cs="Times New Roman"/>
          <w:sz w:val="24"/>
          <w:szCs w:val="24"/>
          <w:lang w:val="es-MX" w:eastAsia="es-CL"/>
        </w:rPr>
        <w:t>pecaminosidad</w:t>
      </w:r>
      <w:proofErr w:type="spellEnd"/>
      <w:r w:rsidRPr="00A8610E">
        <w:rPr>
          <w:rFonts w:ascii="Times New Roman" w:eastAsia="Times New Roman" w:hAnsi="Times New Roman" w:cs="Times New Roman"/>
          <w:sz w:val="24"/>
          <w:szCs w:val="24"/>
          <w:lang w:val="es-MX" w:eastAsia="es-CL"/>
        </w:rPr>
        <w:t xml:space="preserve"> (v.24). Mientras más crecemos en el Señor, tanto más conoceremos la plaga de nuestro propio corazón (1 Reyes 8:38) y nuestra propia perversidad. También deberíamos tener conciencia siempre de nuestra total incapacidad de hacer lo justo en y por nosotros mismos. No tenemos el poder para realizar lo que es bueno (v.18). Sin Cristo, nada podemos hacer (Juan 15:5), y esto siempre será así. De modo que estamos de acuerdo con estos hombres Reformados en que siempre debemos permanecer en Romanos 7, en el sentido de reconocer nuestra </w:t>
      </w:r>
      <w:proofErr w:type="spellStart"/>
      <w:r w:rsidRPr="00A8610E">
        <w:rPr>
          <w:rFonts w:ascii="Times New Roman" w:eastAsia="Times New Roman" w:hAnsi="Times New Roman" w:cs="Times New Roman"/>
          <w:sz w:val="24"/>
          <w:szCs w:val="24"/>
          <w:lang w:val="es-MX" w:eastAsia="es-CL"/>
        </w:rPr>
        <w:t>pecaminosidad</w:t>
      </w:r>
      <w:proofErr w:type="spellEnd"/>
      <w:r w:rsidRPr="00A8610E">
        <w:rPr>
          <w:rFonts w:ascii="Times New Roman" w:eastAsia="Times New Roman" w:hAnsi="Times New Roman" w:cs="Times New Roman"/>
          <w:sz w:val="24"/>
          <w:szCs w:val="24"/>
          <w:lang w:val="es-MX" w:eastAsia="es-CL"/>
        </w:rPr>
        <w:t xml:space="preserve"> e incapacidad y nuestra necesidad, momento tras momento, de un Libertador, que es Cristo Jesús.</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Pero por otra parte, tenemos que estar en desacuerdo con estos hombres de la Reforma por las siguientes razones. Romanos 7 describe a un hombre que, en contra de su voluntad, FALLA EN HACER LO BUENO Y, EN CAMBIO, HACE LO MALO (Romanos 7:19). Esta puede ser la experiencia común de los cristianos, pero sería absurdo decir que ésta es la experiencia que Dios tiene para una persona salva. Esto sería contrario a todas las Escrituras que enseñan que el creyente es responsable no solo de querer la voluntad de Dios, sino también de hacerla (Filipenses 2:13; Santiago 1:22, etc.). Ciertamente, la vida cristiana normal que Dios quiere para nosotros, no es una de fracasos y de derrotas y de total frustración. No es el deseo de Dios que nosotros fallemos en hacer el bien que queremos hacer, y no es la voluntad de Dios que hagamos el mal que detestamos </w:t>
      </w:r>
      <w:r w:rsidRPr="00A8610E">
        <w:rPr>
          <w:rFonts w:ascii="Times New Roman" w:eastAsia="Times New Roman" w:hAnsi="Times New Roman" w:cs="Times New Roman"/>
          <w:sz w:val="24"/>
          <w:szCs w:val="24"/>
          <w:lang w:val="es-MX" w:eastAsia="es-CL"/>
        </w:rPr>
        <w:lastRenderedPageBreak/>
        <w:t xml:space="preserve">hacer. Romanos 7 nos lleva al punto en que clamamos “YO NO PUEDO”, pero Romanos 8 nos da la respuesta, “DIOS PUEDE”. Yo no puedo cumplir la ley (Romanos 7:22-24), pero la ley puede ser cumplida EN MÍ por el poder de Dios (Romanos 8:4). Así, técnicamente, no es que el creyente deja Romanos 7 para ir a Romanos 8, sino quizás sea mejor decir que </w:t>
      </w:r>
      <w:proofErr w:type="gramStart"/>
      <w:r w:rsidRPr="00A8610E">
        <w:rPr>
          <w:rFonts w:ascii="Times New Roman" w:eastAsia="Times New Roman" w:hAnsi="Times New Roman" w:cs="Times New Roman"/>
          <w:sz w:val="24"/>
          <w:szCs w:val="24"/>
          <w:lang w:val="es-MX" w:eastAsia="es-CL"/>
        </w:rPr>
        <w:t>Romanos</w:t>
      </w:r>
      <w:proofErr w:type="gramEnd"/>
      <w:r w:rsidRPr="00A8610E">
        <w:rPr>
          <w:rFonts w:ascii="Times New Roman" w:eastAsia="Times New Roman" w:hAnsi="Times New Roman" w:cs="Times New Roman"/>
          <w:sz w:val="24"/>
          <w:szCs w:val="24"/>
          <w:lang w:val="es-MX" w:eastAsia="es-CL"/>
        </w:rPr>
        <w:t xml:space="preserve"> 7 nos lleva a Romanos 8. Romanos 7 nos enseña lecciones valiosas acerca de nosotros mismos—acerca de nuestra impotencia y </w:t>
      </w:r>
      <w:proofErr w:type="spellStart"/>
      <w:r w:rsidRPr="00A8610E">
        <w:rPr>
          <w:rFonts w:ascii="Times New Roman" w:eastAsia="Times New Roman" w:hAnsi="Times New Roman" w:cs="Times New Roman"/>
          <w:sz w:val="24"/>
          <w:szCs w:val="24"/>
          <w:lang w:val="es-MX" w:eastAsia="es-CL"/>
        </w:rPr>
        <w:t>pecaminosidad</w:t>
      </w:r>
      <w:proofErr w:type="spellEnd"/>
      <w:r w:rsidRPr="00A8610E">
        <w:rPr>
          <w:rFonts w:ascii="Times New Roman" w:eastAsia="Times New Roman" w:hAnsi="Times New Roman" w:cs="Times New Roman"/>
          <w:sz w:val="24"/>
          <w:szCs w:val="24"/>
          <w:lang w:val="es-MX" w:eastAsia="es-CL"/>
        </w:rPr>
        <w:t xml:space="preserve"> e incapacidad de agradar a Dios por nosotros mismos. Que nunca olvidemos estas lecciones.</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xml:space="preserve">A.W. </w:t>
      </w:r>
      <w:proofErr w:type="spellStart"/>
      <w:r w:rsidRPr="00A8610E">
        <w:rPr>
          <w:rFonts w:ascii="Times New Roman" w:eastAsia="Times New Roman" w:hAnsi="Times New Roman" w:cs="Times New Roman"/>
          <w:sz w:val="24"/>
          <w:szCs w:val="24"/>
          <w:lang w:val="es-MX" w:eastAsia="es-CL"/>
        </w:rPr>
        <w:t>Pink</w:t>
      </w:r>
      <w:proofErr w:type="spellEnd"/>
      <w:r w:rsidRPr="00A8610E">
        <w:rPr>
          <w:rFonts w:ascii="Times New Roman" w:eastAsia="Times New Roman" w:hAnsi="Times New Roman" w:cs="Times New Roman"/>
          <w:sz w:val="24"/>
          <w:szCs w:val="24"/>
          <w:lang w:val="es-MX" w:eastAsia="es-CL"/>
        </w:rPr>
        <w:t xml:space="preserve"> enseñaba que el tiempo futuro en Romanos 7:24 (quién me librará) indica que al presente no hay “liberación” de la naturaleza carnal por el poder del Espíritu Santo. Los cristianos no serán liberados de “este cuerpo de muerte” hasta la futura venida de Cristo, enseñaba. Esta enseñanza, de que al presente no hay liberación del poder del pecado, ciertamente es contraria a muchos pasajes de las Escrituras. De hecho, Pablo mismo, tres versículos más adelante escribe, “Porque la ley del Espíritu de vida me ha librado de la ley del pecado y de la muerte” (Romanos 8:2). </w:t>
      </w:r>
      <w:proofErr w:type="spellStart"/>
      <w:r w:rsidRPr="00A8610E">
        <w:rPr>
          <w:rFonts w:ascii="Times New Roman" w:eastAsia="Times New Roman" w:hAnsi="Times New Roman" w:cs="Times New Roman"/>
          <w:sz w:val="24"/>
          <w:szCs w:val="24"/>
          <w:lang w:val="es-MX" w:eastAsia="es-CL"/>
        </w:rPr>
        <w:t>Pink</w:t>
      </w:r>
      <w:proofErr w:type="spellEnd"/>
      <w:r w:rsidRPr="00A8610E">
        <w:rPr>
          <w:rFonts w:ascii="Times New Roman" w:eastAsia="Times New Roman" w:hAnsi="Times New Roman" w:cs="Times New Roman"/>
          <w:sz w:val="24"/>
          <w:szCs w:val="24"/>
          <w:lang w:val="es-MX" w:eastAsia="es-CL"/>
        </w:rPr>
        <w:t xml:space="preserve"> dice que tal liberación es futura, pero Pablo dice que ya ha sido efectuada. Los creyentes deben reclamarla por fe. Es cierto que la redención final de nuestro cuerpo es aún futura (como veremos en nuestro estudio de Romanos 8:23) y que vivimos en cuerpos no redimidos, que aún están muy subyugados al pecado y a la muerte. Pero tenemos que hacer una diferencia entre la liberación de la </w:t>
      </w:r>
      <w:r w:rsidRPr="00A8610E">
        <w:rPr>
          <w:rFonts w:ascii="Times New Roman" w:eastAsia="Times New Roman" w:hAnsi="Times New Roman" w:cs="Times New Roman"/>
          <w:b/>
          <w:sz w:val="24"/>
          <w:szCs w:val="24"/>
          <w:lang w:val="es-MX" w:eastAsia="es-CL"/>
        </w:rPr>
        <w:t>PENA DEL PECADO</w:t>
      </w:r>
      <w:r w:rsidRPr="00A8610E">
        <w:rPr>
          <w:rFonts w:ascii="Times New Roman" w:eastAsia="Times New Roman" w:hAnsi="Times New Roman" w:cs="Times New Roman"/>
          <w:sz w:val="24"/>
          <w:szCs w:val="24"/>
          <w:lang w:val="es-MX" w:eastAsia="es-CL"/>
        </w:rPr>
        <w:t xml:space="preserve"> (Dios me ha liberado de </w:t>
      </w:r>
      <w:proofErr w:type="spellStart"/>
      <w:r w:rsidRPr="00A8610E">
        <w:rPr>
          <w:rFonts w:ascii="Times New Roman" w:eastAsia="Times New Roman" w:hAnsi="Times New Roman" w:cs="Times New Roman"/>
          <w:sz w:val="24"/>
          <w:szCs w:val="24"/>
          <w:lang w:val="es-MX" w:eastAsia="es-CL"/>
        </w:rPr>
        <w:t>ésto</w:t>
      </w:r>
      <w:proofErr w:type="spellEnd"/>
      <w:r w:rsidRPr="00A8610E">
        <w:rPr>
          <w:rFonts w:ascii="Times New Roman" w:eastAsia="Times New Roman" w:hAnsi="Times New Roman" w:cs="Times New Roman"/>
          <w:sz w:val="24"/>
          <w:szCs w:val="24"/>
          <w:lang w:val="es-MX" w:eastAsia="es-CL"/>
        </w:rPr>
        <w:t xml:space="preserve">), liberación del </w:t>
      </w:r>
      <w:r w:rsidRPr="00A8610E">
        <w:rPr>
          <w:rFonts w:ascii="Times New Roman" w:eastAsia="Times New Roman" w:hAnsi="Times New Roman" w:cs="Times New Roman"/>
          <w:b/>
          <w:sz w:val="24"/>
          <w:szCs w:val="24"/>
          <w:lang w:val="es-MX" w:eastAsia="es-CL"/>
        </w:rPr>
        <w:t>PODER DEL PECADO</w:t>
      </w:r>
      <w:r w:rsidRPr="00A8610E">
        <w:rPr>
          <w:rFonts w:ascii="Times New Roman" w:eastAsia="Times New Roman" w:hAnsi="Times New Roman" w:cs="Times New Roman"/>
          <w:sz w:val="24"/>
          <w:szCs w:val="24"/>
          <w:lang w:val="es-MX" w:eastAsia="es-CL"/>
        </w:rPr>
        <w:t xml:space="preserve"> (Dios me está liberando de </w:t>
      </w:r>
      <w:proofErr w:type="spellStart"/>
      <w:r w:rsidRPr="00A8610E">
        <w:rPr>
          <w:rFonts w:ascii="Times New Roman" w:eastAsia="Times New Roman" w:hAnsi="Times New Roman" w:cs="Times New Roman"/>
          <w:sz w:val="24"/>
          <w:szCs w:val="24"/>
          <w:lang w:val="es-MX" w:eastAsia="es-CL"/>
        </w:rPr>
        <w:t>ésto</w:t>
      </w:r>
      <w:proofErr w:type="spellEnd"/>
      <w:r w:rsidRPr="00A8610E">
        <w:rPr>
          <w:rFonts w:ascii="Times New Roman" w:eastAsia="Times New Roman" w:hAnsi="Times New Roman" w:cs="Times New Roman"/>
          <w:sz w:val="24"/>
          <w:szCs w:val="24"/>
          <w:lang w:val="es-MX" w:eastAsia="es-CL"/>
        </w:rPr>
        <w:t xml:space="preserve"> a medida de que yo, por fe, acepto la obra terminada de Cristo – ver Romanos capítulo 6) y liberación de la misma </w:t>
      </w:r>
      <w:r w:rsidRPr="00A8610E">
        <w:rPr>
          <w:rFonts w:ascii="Times New Roman" w:eastAsia="Times New Roman" w:hAnsi="Times New Roman" w:cs="Times New Roman"/>
          <w:b/>
          <w:sz w:val="24"/>
          <w:szCs w:val="24"/>
          <w:lang w:val="es-MX" w:eastAsia="es-CL"/>
        </w:rPr>
        <w:t>PRESENCIA DEL</w:t>
      </w:r>
      <w:r w:rsidRPr="00A8610E">
        <w:rPr>
          <w:rFonts w:ascii="Times New Roman" w:eastAsia="Times New Roman" w:hAnsi="Times New Roman" w:cs="Times New Roman"/>
          <w:sz w:val="24"/>
          <w:szCs w:val="24"/>
          <w:lang w:val="es-MX" w:eastAsia="es-CL"/>
        </w:rPr>
        <w:t xml:space="preserve"> </w:t>
      </w:r>
      <w:r w:rsidRPr="00A8610E">
        <w:rPr>
          <w:rFonts w:ascii="Times New Roman" w:eastAsia="Times New Roman" w:hAnsi="Times New Roman" w:cs="Times New Roman"/>
          <w:b/>
          <w:sz w:val="24"/>
          <w:szCs w:val="24"/>
          <w:lang w:val="es-MX" w:eastAsia="es-CL"/>
        </w:rPr>
        <w:t>PECADO</w:t>
      </w:r>
      <w:r w:rsidRPr="00A8610E">
        <w:rPr>
          <w:rFonts w:ascii="Times New Roman" w:eastAsia="Times New Roman" w:hAnsi="Times New Roman" w:cs="Times New Roman"/>
          <w:sz w:val="24"/>
          <w:szCs w:val="24"/>
          <w:lang w:val="es-MX" w:eastAsia="es-CL"/>
        </w:rPr>
        <w:t xml:space="preserve"> (Dios hará </w:t>
      </w:r>
      <w:proofErr w:type="spellStart"/>
      <w:r w:rsidRPr="00A8610E">
        <w:rPr>
          <w:rFonts w:ascii="Times New Roman" w:eastAsia="Times New Roman" w:hAnsi="Times New Roman" w:cs="Times New Roman"/>
          <w:sz w:val="24"/>
          <w:szCs w:val="24"/>
          <w:lang w:val="es-MX" w:eastAsia="es-CL"/>
        </w:rPr>
        <w:t>ésto</w:t>
      </w:r>
      <w:proofErr w:type="spellEnd"/>
      <w:r w:rsidRPr="00A8610E">
        <w:rPr>
          <w:rFonts w:ascii="Times New Roman" w:eastAsia="Times New Roman" w:hAnsi="Times New Roman" w:cs="Times New Roman"/>
          <w:sz w:val="24"/>
          <w:szCs w:val="24"/>
          <w:lang w:val="es-MX" w:eastAsia="es-CL"/>
        </w:rPr>
        <w:t>, cuando yo sea llevado a Su presencia).</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La vida cristiana que Dios tiene para sus creyentes, no es una vida de hacer el mal que odio y fallar en hacer el bien que quiero (Romanos 7:19). El propósito de Dios para la vida cristiana no es una vida de cautividad y esclavitud al pecado (Romanos 7:23). Cristo vino para darnos libertad (Juan 8:31-36). No es el deseo de Dios que vivamos en perpetua derrota y fracaso y frustración, por días sin fin. No, el propósito de Dios para la vida cristiana se despliega en muchos pasajes, incluyendo los siguientes: Colosenses 1:10-12; 1 Juan 3:18, 22; Efesios 4:1-3; Filipenses 4:1-9; 1 Corintios 15:10; Gálatas 2:20; 5:22-23; etc. ¡Que vivamos y andemos así!</w:t>
      </w:r>
    </w:p>
    <w:tbl>
      <w:tblPr>
        <w:tblW w:w="7170" w:type="dxa"/>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7170"/>
      </w:tblGrid>
      <w:tr w:rsidR="00A8610E" w:rsidRPr="00A8610E" w:rsidTr="00A8610E">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tbl>
            <w:tblPr>
              <w:tblW w:w="6660" w:type="dxa"/>
              <w:jc w:val="center"/>
              <w:tblCellSpacing w:w="15" w:type="dxa"/>
              <w:tblCellMar>
                <w:top w:w="15" w:type="dxa"/>
                <w:left w:w="15" w:type="dxa"/>
                <w:bottom w:w="15" w:type="dxa"/>
                <w:right w:w="15" w:type="dxa"/>
              </w:tblCellMar>
              <w:tblLook w:val="04A0"/>
            </w:tblPr>
            <w:tblGrid>
              <w:gridCol w:w="6660"/>
            </w:tblGrid>
            <w:tr w:rsidR="00A8610E" w:rsidRPr="00A8610E">
              <w:trPr>
                <w:tblCellSpacing w:w="15" w:type="dxa"/>
                <w:jc w:val="center"/>
              </w:trPr>
              <w:tc>
                <w:tcPr>
                  <w:tcW w:w="0" w:type="auto"/>
                  <w:vAlign w:val="center"/>
                  <w:hideMark/>
                </w:tcPr>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eastAsia="es-CL"/>
                    </w:rPr>
                    <w:t> </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“¡Corre, Juan corre! ¡Ordena la ley!</w:t>
                  </w:r>
                  <w:r w:rsidRPr="00A8610E">
                    <w:rPr>
                      <w:rFonts w:ascii="Times New Roman" w:eastAsia="Times New Roman" w:hAnsi="Times New Roman" w:cs="Times New Roman"/>
                      <w:sz w:val="24"/>
                      <w:szCs w:val="24"/>
                      <w:lang w:val="es-MX" w:eastAsia="es-CL"/>
                    </w:rPr>
                    <w:br/>
                    <w:t>Pero no me da pies ni manos.</w:t>
                  </w:r>
                  <w:r w:rsidRPr="00A8610E">
                    <w:rPr>
                      <w:rFonts w:ascii="Times New Roman" w:eastAsia="Times New Roman" w:hAnsi="Times New Roman" w:cs="Times New Roman"/>
                      <w:sz w:val="24"/>
                      <w:szCs w:val="24"/>
                      <w:lang w:val="es-MX" w:eastAsia="es-CL"/>
                    </w:rPr>
                    <w:br/>
                    <w:t>Noticias mayores trae el evangelio:</w:t>
                  </w:r>
                  <w:r w:rsidRPr="00A8610E">
                    <w:rPr>
                      <w:rFonts w:ascii="Times New Roman" w:eastAsia="Times New Roman" w:hAnsi="Times New Roman" w:cs="Times New Roman"/>
                      <w:sz w:val="24"/>
                      <w:szCs w:val="24"/>
                      <w:lang w:val="es-MX" w:eastAsia="es-CL"/>
                    </w:rPr>
                    <w:br/>
                    <w:t>¡Me ordena volar y me da alas!”</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i/>
                      <w:sz w:val="24"/>
                      <w:szCs w:val="24"/>
                      <w:lang w:val="es-MX" w:eastAsia="es-CL"/>
                    </w:rPr>
                    <w:t xml:space="preserve">Atribuido a Juan </w:t>
                  </w:r>
                  <w:proofErr w:type="spellStart"/>
                  <w:r w:rsidRPr="00A8610E">
                    <w:rPr>
                      <w:rFonts w:ascii="Times New Roman" w:eastAsia="Times New Roman" w:hAnsi="Times New Roman" w:cs="Times New Roman"/>
                      <w:i/>
                      <w:sz w:val="24"/>
                      <w:szCs w:val="24"/>
                      <w:lang w:val="es-MX" w:eastAsia="es-CL"/>
                    </w:rPr>
                    <w:t>Bunyan</w:t>
                  </w:r>
                  <w:proofErr w:type="spellEnd"/>
                  <w:r w:rsidRPr="00A8610E">
                    <w:rPr>
                      <w:rFonts w:ascii="Times New Roman" w:eastAsia="Times New Roman" w:hAnsi="Times New Roman" w:cs="Times New Roman"/>
                      <w:i/>
                      <w:sz w:val="24"/>
                      <w:szCs w:val="24"/>
                      <w:lang w:val="es-MX" w:eastAsia="es-CL"/>
                    </w:rPr>
                    <w:t>.</w:t>
                  </w:r>
                </w:p>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eastAsia="es-CL"/>
                    </w:rPr>
                    <w:t> </w:t>
                  </w:r>
                </w:p>
              </w:tc>
            </w:tr>
          </w:tbl>
          <w:p w:rsidR="00A8610E" w:rsidRPr="00A8610E" w:rsidRDefault="00A8610E" w:rsidP="00A8610E">
            <w:pPr>
              <w:spacing w:after="0" w:line="240" w:lineRule="auto"/>
              <w:rPr>
                <w:rFonts w:ascii="Times New Roman" w:eastAsia="Times New Roman" w:hAnsi="Times New Roman" w:cs="Times New Roman"/>
                <w:sz w:val="24"/>
                <w:szCs w:val="24"/>
                <w:lang w:eastAsia="es-CL"/>
              </w:rPr>
            </w:pPr>
          </w:p>
        </w:tc>
      </w:tr>
    </w:tbl>
    <w:p w:rsidR="00A8610E" w:rsidRPr="00A8610E" w:rsidRDefault="00A8610E" w:rsidP="00A8610E">
      <w:pPr>
        <w:spacing w:before="100" w:beforeAutospacing="1" w:after="100" w:afterAutospacing="1" w:line="240" w:lineRule="auto"/>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Demasiados creyentes están tratando de correr sin pies y sin manos. ¡Que por el poder y la gracia de Dios podamos remontarnos!</w:t>
      </w:r>
    </w:p>
    <w:p w:rsidR="00A8610E" w:rsidRPr="00A8610E" w:rsidRDefault="00A8610E" w:rsidP="00A8610E">
      <w:pPr>
        <w:spacing w:before="100" w:beforeAutospacing="1" w:after="100" w:afterAutospacing="1" w:line="240" w:lineRule="auto"/>
        <w:jc w:val="center"/>
        <w:rPr>
          <w:rFonts w:ascii="Times New Roman" w:eastAsia="Times New Roman" w:hAnsi="Times New Roman" w:cs="Times New Roman"/>
          <w:sz w:val="24"/>
          <w:szCs w:val="24"/>
          <w:lang w:eastAsia="es-CL"/>
        </w:rPr>
      </w:pPr>
      <w:r w:rsidRPr="00A8610E">
        <w:rPr>
          <w:rFonts w:ascii="Times New Roman" w:eastAsia="Times New Roman" w:hAnsi="Times New Roman" w:cs="Times New Roman"/>
          <w:sz w:val="24"/>
          <w:szCs w:val="24"/>
          <w:lang w:val="es-MX" w:eastAsia="es-CL"/>
        </w:rPr>
        <w:t>*** ****** ***</w:t>
      </w:r>
    </w:p>
    <w:p w:rsidR="001A0574" w:rsidRPr="00A8610E" w:rsidRDefault="001A0574" w:rsidP="00A8610E">
      <w:pPr>
        <w:rPr>
          <w:rFonts w:ascii="Times New Roman" w:hAnsi="Times New Roman" w:cs="Times New Roman"/>
          <w:sz w:val="24"/>
          <w:szCs w:val="24"/>
        </w:rPr>
      </w:pPr>
    </w:p>
    <w:sectPr w:rsidR="001A0574" w:rsidRPr="00A8610E" w:rsidSect="00A8610E">
      <w:footerReference w:type="default" r:id="rId6"/>
      <w:pgSz w:w="12240" w:h="15840"/>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72A6" w:rsidRDefault="000F72A6" w:rsidP="00A8610E">
      <w:pPr>
        <w:spacing w:after="0" w:line="240" w:lineRule="auto"/>
      </w:pPr>
      <w:r>
        <w:separator/>
      </w:r>
    </w:p>
  </w:endnote>
  <w:endnote w:type="continuationSeparator" w:id="0">
    <w:p w:rsidR="000F72A6" w:rsidRDefault="000F72A6" w:rsidP="00A861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7200701"/>
      <w:docPartObj>
        <w:docPartGallery w:val="Page Numbers (Bottom of Page)"/>
        <w:docPartUnique/>
      </w:docPartObj>
    </w:sdtPr>
    <w:sdtContent>
      <w:p w:rsidR="00A8610E" w:rsidRDefault="00A8610E">
        <w:pPr>
          <w:pStyle w:val="Piedepgina"/>
          <w:jc w:val="right"/>
        </w:pPr>
        <w:fldSimple w:instr=" PAGE   \* MERGEFORMAT ">
          <w:r>
            <w:rPr>
              <w:noProof/>
            </w:rPr>
            <w:t>1</w:t>
          </w:r>
        </w:fldSimple>
      </w:p>
    </w:sdtContent>
  </w:sdt>
  <w:p w:rsidR="00A8610E" w:rsidRDefault="00A8610E">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72A6" w:rsidRDefault="000F72A6" w:rsidP="00A8610E">
      <w:pPr>
        <w:spacing w:after="0" w:line="240" w:lineRule="auto"/>
      </w:pPr>
      <w:r>
        <w:separator/>
      </w:r>
    </w:p>
  </w:footnote>
  <w:footnote w:type="continuationSeparator" w:id="0">
    <w:p w:rsidR="000F72A6" w:rsidRDefault="000F72A6" w:rsidP="00A8610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A8610E"/>
    <w:rsid w:val="000F72A6"/>
    <w:rsid w:val="001A0574"/>
    <w:rsid w:val="00230559"/>
    <w:rsid w:val="002A5E80"/>
    <w:rsid w:val="00A8610E"/>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E80"/>
  </w:style>
  <w:style w:type="paragraph" w:styleId="Ttulo2">
    <w:name w:val="heading 2"/>
    <w:basedOn w:val="Normal"/>
    <w:link w:val="Ttulo2Car"/>
    <w:uiPriority w:val="9"/>
    <w:semiHidden/>
    <w:unhideWhenUsed/>
    <w:qFormat/>
    <w:rsid w:val="002A5E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2A5E80"/>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2A5E8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2A5E80"/>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2A5E80"/>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semiHidden/>
    <w:rsid w:val="002A5E80"/>
    <w:rPr>
      <w:rFonts w:asciiTheme="majorHAnsi" w:eastAsiaTheme="majorEastAsia" w:hAnsiTheme="majorHAnsi" w:cstheme="majorBidi"/>
      <w:color w:val="243F60" w:themeColor="accent1" w:themeShade="7F"/>
    </w:rPr>
  </w:style>
  <w:style w:type="character" w:styleId="Textoennegrita">
    <w:name w:val="Strong"/>
    <w:basedOn w:val="Fuentedeprrafopredeter"/>
    <w:uiPriority w:val="22"/>
    <w:qFormat/>
    <w:rsid w:val="002A5E80"/>
    <w:rPr>
      <w:b/>
      <w:bCs/>
    </w:rPr>
  </w:style>
  <w:style w:type="character" w:styleId="nfasis">
    <w:name w:val="Emphasis"/>
    <w:basedOn w:val="Fuentedeprrafopredeter"/>
    <w:uiPriority w:val="20"/>
    <w:qFormat/>
    <w:rsid w:val="002A5E80"/>
    <w:rPr>
      <w:i/>
      <w:iCs/>
    </w:rPr>
  </w:style>
  <w:style w:type="paragraph" w:styleId="Prrafodelista">
    <w:name w:val="List Paragraph"/>
    <w:basedOn w:val="Normal"/>
    <w:uiPriority w:val="34"/>
    <w:qFormat/>
    <w:rsid w:val="002A5E80"/>
    <w:pPr>
      <w:ind w:left="720"/>
      <w:contextualSpacing/>
    </w:pPr>
  </w:style>
  <w:style w:type="paragraph" w:styleId="Encabezado">
    <w:name w:val="header"/>
    <w:basedOn w:val="Normal"/>
    <w:link w:val="EncabezadoCar"/>
    <w:uiPriority w:val="99"/>
    <w:semiHidden/>
    <w:unhideWhenUsed/>
    <w:rsid w:val="00A8610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A8610E"/>
  </w:style>
  <w:style w:type="paragraph" w:styleId="Piedepgina">
    <w:name w:val="footer"/>
    <w:basedOn w:val="Normal"/>
    <w:link w:val="PiedepginaCar"/>
    <w:uiPriority w:val="99"/>
    <w:unhideWhenUsed/>
    <w:rsid w:val="00A8610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610E"/>
  </w:style>
  <w:style w:type="character" w:customStyle="1" w:styleId="msonormal0">
    <w:name w:val="msonormal"/>
    <w:basedOn w:val="Fuentedeprrafopredeter"/>
    <w:rsid w:val="00A8610E"/>
  </w:style>
  <w:style w:type="paragraph" w:styleId="NormalWeb">
    <w:name w:val="Normal (Web)"/>
    <w:basedOn w:val="Normal"/>
    <w:uiPriority w:val="99"/>
    <w:unhideWhenUsed/>
    <w:rsid w:val="00A8610E"/>
    <w:pPr>
      <w:spacing w:before="100" w:beforeAutospacing="1" w:after="100" w:afterAutospacing="1" w:line="240" w:lineRule="auto"/>
    </w:pPr>
    <w:rPr>
      <w:rFonts w:ascii="Times New Roman" w:eastAsia="Times New Roman" w:hAnsi="Times New Roman" w:cs="Times New Roman"/>
      <w:sz w:val="24"/>
      <w:szCs w:val="24"/>
      <w:lang w:eastAsia="es-CL"/>
    </w:rPr>
  </w:style>
</w:styles>
</file>

<file path=word/webSettings.xml><?xml version="1.0" encoding="utf-8"?>
<w:webSettings xmlns:r="http://schemas.openxmlformats.org/officeDocument/2006/relationships" xmlns:w="http://schemas.openxmlformats.org/wordprocessingml/2006/main">
  <w:divs>
    <w:div w:id="2049604145">
      <w:bodyDiv w:val="1"/>
      <w:marLeft w:val="0"/>
      <w:marRight w:val="0"/>
      <w:marTop w:val="0"/>
      <w:marBottom w:val="0"/>
      <w:divBdr>
        <w:top w:val="none" w:sz="0" w:space="0" w:color="auto"/>
        <w:left w:val="none" w:sz="0" w:space="0" w:color="auto"/>
        <w:bottom w:val="none" w:sz="0" w:space="0" w:color="auto"/>
        <w:right w:val="none" w:sz="0" w:space="0" w:color="auto"/>
      </w:divBdr>
      <w:divsChild>
        <w:div w:id="1804888641">
          <w:marLeft w:val="0"/>
          <w:marRight w:val="0"/>
          <w:marTop w:val="0"/>
          <w:marBottom w:val="0"/>
          <w:divBdr>
            <w:top w:val="none" w:sz="0" w:space="0" w:color="auto"/>
            <w:left w:val="none" w:sz="0" w:space="0" w:color="auto"/>
            <w:bottom w:val="none" w:sz="0" w:space="0" w:color="auto"/>
            <w:right w:val="none" w:sz="0" w:space="0" w:color="auto"/>
          </w:divBdr>
          <w:divsChild>
            <w:div w:id="471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lásico de Offic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6438</Words>
  <Characters>35415</Characters>
  <Application>Microsoft Office Word</Application>
  <DocSecurity>0</DocSecurity>
  <Lines>295</Lines>
  <Paragraphs>83</Paragraphs>
  <ScaleCrop>false</ScaleCrop>
  <Company/>
  <LinksUpToDate>false</LinksUpToDate>
  <CharactersWithSpaces>41770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dc:creator>
  <cp:lastModifiedBy>Pedro</cp:lastModifiedBy>
  <cp:revision>2</cp:revision>
  <dcterms:created xsi:type="dcterms:W3CDTF">2013-07-31T03:10:00Z</dcterms:created>
  <dcterms:modified xsi:type="dcterms:W3CDTF">2013-07-31T03:12:00Z</dcterms:modified>
</cp:coreProperties>
</file>